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6274" w14:textId="22A7F00F" w:rsidR="008C44A3" w:rsidRDefault="008C44A3"/>
    <w:p w14:paraId="1FB122DA" w14:textId="77777777" w:rsidR="008C44A3" w:rsidRDefault="008C44A3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2147"/>
        <w:gridCol w:w="3215"/>
        <w:gridCol w:w="2328"/>
        <w:gridCol w:w="1079"/>
        <w:gridCol w:w="2145"/>
        <w:gridCol w:w="2232"/>
      </w:tblGrid>
      <w:tr w:rsidR="007103A5" w:rsidRPr="00472249" w14:paraId="512C2E90" w14:textId="77777777" w:rsidTr="1FEEA13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C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ROLE Title: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D" w14:textId="07B6F59E" w:rsidR="001A6867" w:rsidRPr="00CC6762" w:rsidRDefault="008C44A3" w:rsidP="1FEEA13D">
            <w:pPr>
              <w:pStyle w:val="Title"/>
              <w:jc w:val="both"/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</w:pPr>
            <w:r w:rsidRPr="1FEEA13D"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  <w:t>SEO</w:t>
            </w:r>
            <w:r w:rsidR="00CA5D8F"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  <w:t xml:space="preserve"> </w:t>
            </w:r>
            <w:r w:rsidR="00563E24">
              <w:rPr>
                <w:rFonts w:ascii="DINRoundOT-Medium" w:hAnsi="DINRoundOT-Medium" w:cs="DINRoundOT-Medium"/>
                <w:b/>
                <w:bCs/>
                <w:color w:val="F79646" w:themeColor="accent6"/>
                <w:sz w:val="24"/>
                <w:szCs w:val="24"/>
              </w:rPr>
              <w:t>Manager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E" w14:textId="77777777" w:rsidR="001A6867" w:rsidRPr="00472249" w:rsidRDefault="001A6867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DAte: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8F" w14:textId="39040CE3" w:rsidR="001A6867" w:rsidRPr="00CC6762" w:rsidRDefault="002F08A0" w:rsidP="00741667">
            <w:pPr>
              <w:pStyle w:val="Title"/>
              <w:jc w:val="left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27</w:t>
            </w:r>
            <w:r w:rsidRPr="002F08A0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vertAlign w:val="superscript"/>
                <w:lang w:eastAsia="en-US"/>
              </w:rPr>
              <w:t>th</w:t>
            </w: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</w:t>
            </w:r>
            <w:r w:rsidR="00563E24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October</w:t>
            </w:r>
            <w:r w:rsidR="008C44A3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202</w:t>
            </w:r>
            <w:r w:rsidR="00563E24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2</w:t>
            </w:r>
          </w:p>
        </w:tc>
      </w:tr>
      <w:tr w:rsidR="007103A5" w:rsidRPr="00472249" w14:paraId="512C2E95" w14:textId="77777777" w:rsidTr="1FEEA13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1" w14:textId="77777777" w:rsidR="007103A5" w:rsidRPr="00472249" w:rsidRDefault="007103A5" w:rsidP="007103A5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GRADE:</w:t>
            </w: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2" w14:textId="4779D88A" w:rsidR="007103A5" w:rsidRPr="00CC6762" w:rsidRDefault="00A827A9" w:rsidP="007103A5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3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 xml:space="preserve">Business </w:t>
            </w:r>
            <w:smartTag w:uri="urn:schemas-microsoft-com:office:smarttags" w:element="stockticker">
              <w:r w:rsidRPr="00472249">
                <w:rPr>
                  <w:rFonts w:ascii="DINRoundOT-Medium" w:hAnsi="DINRoundOT-Medium" w:cs="DINRoundOT-Medium"/>
                  <w:b/>
                  <w:sz w:val="24"/>
                  <w:szCs w:val="24"/>
                </w:rPr>
                <w:t>Unit</w:t>
              </w:r>
            </w:smartTag>
            <w:r w:rsidRPr="00472249">
              <w:rPr>
                <w:rFonts w:ascii="DINRoundOT-Medium" w:hAnsi="DINRoundOT-Medium" w:cs="DINRoundOT-Medium"/>
                <w:b/>
                <w:sz w:val="24"/>
                <w:szCs w:val="24"/>
              </w:rPr>
              <w:t>:</w:t>
            </w: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4" w14:textId="2B3B7CEE" w:rsidR="007103A5" w:rsidRPr="00CC6762" w:rsidRDefault="00CA5D8F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color w:val="F79646" w:themeColor="accent6"/>
                <w:sz w:val="24"/>
                <w:szCs w:val="24"/>
              </w:rPr>
            </w:pPr>
            <w:r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>Performance</w:t>
            </w:r>
            <w:r w:rsidR="008C44A3">
              <w:rPr>
                <w:rFonts w:ascii="DINRoundOT-Medium" w:hAnsi="DINRoundOT-Medium" w:cs="DINRoundOT-Medium"/>
                <w:caps w:val="0"/>
                <w:color w:val="F79646" w:themeColor="accent6"/>
                <w:kern w:val="0"/>
                <w:sz w:val="24"/>
                <w:szCs w:val="24"/>
                <w:lang w:eastAsia="en-US"/>
              </w:rPr>
              <w:t xml:space="preserve"> Marketing</w:t>
            </w:r>
          </w:p>
        </w:tc>
      </w:tr>
      <w:tr w:rsidR="007103A5" w:rsidRPr="00472249" w14:paraId="512C2E9A" w14:textId="77777777" w:rsidTr="1FEEA13D"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6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4"/>
                <w:szCs w:val="24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7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8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C2E99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4"/>
                <w:szCs w:val="24"/>
                <w:lang w:eastAsia="en-US"/>
              </w:rPr>
            </w:pPr>
          </w:p>
        </w:tc>
      </w:tr>
      <w:tr w:rsidR="007103A5" w:rsidRPr="00472249" w14:paraId="512C2E9F" w14:textId="77777777" w:rsidTr="1FEEA13D">
        <w:tc>
          <w:tcPr>
            <w:tcW w:w="172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B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0"/>
              </w:rPr>
            </w:pPr>
          </w:p>
        </w:tc>
        <w:tc>
          <w:tcPr>
            <w:tcW w:w="536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C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34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D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  <w:tc>
          <w:tcPr>
            <w:tcW w:w="437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12C2E9E" w14:textId="77777777" w:rsidR="007103A5" w:rsidRPr="00472249" w:rsidRDefault="007103A5" w:rsidP="00741667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20"/>
                <w:lang w:eastAsia="en-US"/>
              </w:rPr>
            </w:pPr>
          </w:p>
        </w:tc>
      </w:tr>
      <w:tr w:rsidR="007103A5" w:rsidRPr="00472249" w14:paraId="512C2EA4" w14:textId="77777777" w:rsidTr="1FEEA13D">
        <w:tc>
          <w:tcPr>
            <w:tcW w:w="3869" w:type="dxa"/>
            <w:gridSpan w:val="2"/>
            <w:shd w:val="clear" w:color="auto" w:fill="EEECE1" w:themeFill="background2"/>
          </w:tcPr>
          <w:p w14:paraId="512C2EA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Role</w:t>
            </w:r>
          </w:p>
        </w:tc>
        <w:tc>
          <w:tcPr>
            <w:tcW w:w="5543" w:type="dxa"/>
            <w:gridSpan w:val="2"/>
            <w:shd w:val="clear" w:color="auto" w:fill="EEECE1" w:themeFill="background2"/>
          </w:tcPr>
          <w:p w14:paraId="512C2EA1" w14:textId="13742021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Key Responsibilities:</w:t>
            </w:r>
          </w:p>
        </w:tc>
        <w:tc>
          <w:tcPr>
            <w:tcW w:w="3224" w:type="dxa"/>
            <w:gridSpan w:val="2"/>
            <w:shd w:val="clear" w:color="auto" w:fill="EEECE1" w:themeFill="background2"/>
          </w:tcPr>
          <w:p w14:paraId="512C2EA2" w14:textId="18E52BA8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Skills / Knowledge / Experience:</w:t>
            </w:r>
          </w:p>
        </w:tc>
        <w:tc>
          <w:tcPr>
            <w:tcW w:w="2232" w:type="dxa"/>
            <w:shd w:val="clear" w:color="auto" w:fill="EEECE1" w:themeFill="background2"/>
          </w:tcPr>
          <w:p w14:paraId="512C2EA3" w14:textId="07F7F323" w:rsidR="007103A5" w:rsidRPr="00CC6762" w:rsidRDefault="00CC6762" w:rsidP="000C0050">
            <w:pPr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</w:pPr>
            <w:r w:rsidRPr="00CC6762">
              <w:rPr>
                <w:rFonts w:ascii="DINRoundOT-Medium" w:hAnsi="DINRoundOT-Medium" w:cs="DINRoundOT-Medium"/>
                <w:b/>
                <w:color w:val="FF6600"/>
                <w:sz w:val="20"/>
                <w:szCs w:val="20"/>
              </w:rPr>
              <w:t>Competencies / Values</w:t>
            </w:r>
          </w:p>
        </w:tc>
      </w:tr>
      <w:tr w:rsidR="007103A5" w:rsidRPr="00472249" w14:paraId="512C2EF0" w14:textId="77777777" w:rsidTr="1FEEA13D">
        <w:tc>
          <w:tcPr>
            <w:tcW w:w="3869" w:type="dxa"/>
            <w:gridSpan w:val="2"/>
            <w:shd w:val="clear" w:color="auto" w:fill="auto"/>
          </w:tcPr>
          <w:p w14:paraId="512C2EA5" w14:textId="639574FD" w:rsidR="007103A5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Role</w:t>
            </w:r>
            <w:proofErr w:type="spellEnd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  <w:lang w:val="fr-FR"/>
              </w:rPr>
              <w:t>Purpose</w:t>
            </w:r>
            <w:proofErr w:type="spellEnd"/>
            <w:r w:rsidRPr="00CC6762"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  <w:t>:</w:t>
            </w:r>
          </w:p>
          <w:p w14:paraId="77B5EC04" w14:textId="77777777" w:rsidR="008B5443" w:rsidRPr="00CC6762" w:rsidRDefault="008B5443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  <w:lang w:val="fr-FR"/>
              </w:rPr>
            </w:pPr>
          </w:p>
          <w:p w14:paraId="48A6F12F" w14:textId="52BE31CA" w:rsidR="00992705" w:rsidRPr="002A4A8B" w:rsidRDefault="00563E24" w:rsidP="009F748A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>To take ownership of</w:t>
            </w:r>
            <w:r w:rsidR="009F748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monitoring, initiating and </w:t>
            </w:r>
            <w:r w:rsidR="00A6601B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execut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ing</w:t>
            </w:r>
            <w:r w:rsidR="005C5E6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 w:rsidR="00B8531F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S</w:t>
            </w:r>
            <w:r w:rsidR="00A6601B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EO</w:t>
            </w:r>
            <w:r w:rsidR="00DF27C3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strategies and</w:t>
            </w:r>
            <w:r w:rsidR="00A6601B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 w:rsidR="009A7D4C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best practises</w:t>
            </w:r>
            <w:r w:rsidR="00B8531F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t</w:t>
            </w:r>
            <w:r w:rsidR="009F748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hat increase traffic to the RAC domain organically via</w:t>
            </w:r>
            <w:r w:rsidR="00B8531F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search engines</w:t>
            </w:r>
            <w:r w:rsidR="009F748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through optimised rankings 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of commercial keywords </w:t>
            </w:r>
            <w:r w:rsidR="009F748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for 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a portfolio of </w:t>
            </w:r>
            <w:r w:rsidR="009F748A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core RAC products.</w:t>
            </w:r>
          </w:p>
          <w:p w14:paraId="7F1C915B" w14:textId="77777777" w:rsidR="00992705" w:rsidRPr="002A4A8B" w:rsidRDefault="00992705" w:rsidP="000C0050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</w:p>
          <w:p w14:paraId="1B4EFA46" w14:textId="25875D76" w:rsidR="00BA7B63" w:rsidRPr="00CC6762" w:rsidRDefault="006C3D96" w:rsidP="00BA7B63">
            <w:pPr>
              <w:rPr>
                <w:rFonts w:ascii="DINRoundOT-Medium" w:hAnsi="DINRoundOT-Medium" w:cs="DINRoundOT-Medium"/>
                <w:i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Managing </w:t>
            </w:r>
            <w:r w:rsidR="00D614C5">
              <w:rPr>
                <w:rFonts w:ascii="DINRoundOT-Medium" w:hAnsi="DINRoundOT-Medium" w:cs="DINRoundOT-Medium"/>
                <w:iCs/>
                <w:sz w:val="18"/>
                <w:szCs w:val="18"/>
              </w:rPr>
              <w:t>one FTE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and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an external 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SEO agency</w:t>
            </w:r>
            <w:r w:rsid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>whilst collaborating with</w:t>
            </w:r>
            <w:r w:rsid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internal stakeholders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to deliver a roadmap linking to the RAC’s SEO strategy. 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With 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>a mix of technical, on page and off page optimisation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expertise</w:t>
            </w:r>
            <w:r w:rsidR="00DF27C3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, 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>prioritis</w:t>
            </w:r>
            <w:r w:rsidR="00DF27C3">
              <w:rPr>
                <w:rFonts w:ascii="DINRoundOT-Medium" w:hAnsi="DINRoundOT-Medium" w:cs="DINRoundOT-Medium"/>
                <w:iCs/>
                <w:sz w:val="18"/>
                <w:szCs w:val="18"/>
              </w:rPr>
              <w:t>ing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key actions effectively to ensure the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RAC domain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is performing optimally</w:t>
            </w:r>
            <w:r w:rsidR="00BA7B63" w:rsidRPr="002A4A8B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iCs/>
                <w:sz w:val="18"/>
                <w:szCs w:val="18"/>
              </w:rPr>
              <w:t>and achieving high rankings</w:t>
            </w:r>
            <w:r w:rsidR="00DF27C3">
              <w:rPr>
                <w:rFonts w:ascii="DINRoundOT-Medium" w:hAnsi="DINRoundOT-Medium" w:cs="DINRoundOT-Medium"/>
                <w:iCs/>
                <w:sz w:val="18"/>
                <w:szCs w:val="18"/>
              </w:rPr>
              <w:t xml:space="preserve"> and high domain authority</w:t>
            </w:r>
          </w:p>
          <w:p w14:paraId="512C2EA8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FFABF1B" w14:textId="51827A53" w:rsidR="00203A3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Role Dimension:</w:t>
            </w:r>
            <w:r w:rsidR="00120A5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</w:p>
          <w:p w14:paraId="043FEC0D" w14:textId="77777777" w:rsidR="00203A35" w:rsidRDefault="00203A35" w:rsidP="00203A35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203A35">
              <w:rPr>
                <w:rFonts w:ascii="DINRoundOT-Medium" w:hAnsi="DINRoundOT-Medium" w:cs="DINRoundOT-Medium"/>
                <w:sz w:val="18"/>
                <w:szCs w:val="18"/>
              </w:rPr>
              <w:t>Ensuring activities deliver to budget</w:t>
            </w:r>
          </w:p>
          <w:p w14:paraId="512C2EAC" w14:textId="52B0906D" w:rsidR="007103A5" w:rsidRDefault="00910B59" w:rsidP="00203A35">
            <w:pPr>
              <w:pStyle w:val="ListParagraph"/>
              <w:numPr>
                <w:ilvl w:val="0"/>
                <w:numId w:val="14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F</w:t>
            </w:r>
            <w:r w:rsidR="00203A35" w:rsidRPr="00203A35">
              <w:rPr>
                <w:rFonts w:ascii="DINRoundOT-Medium" w:hAnsi="DINRoundOT-Medium" w:cs="DINRoundOT-Medium"/>
                <w:sz w:val="18"/>
                <w:szCs w:val="18"/>
              </w:rPr>
              <w:t>inancial and Performance KPI’s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Reporting</w:t>
            </w:r>
          </w:p>
          <w:p w14:paraId="568956A1" w14:textId="77777777" w:rsidR="00203A35" w:rsidRPr="00203A35" w:rsidRDefault="00203A35" w:rsidP="00203A35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AD" w14:textId="78AB44D3" w:rsidR="007103A5" w:rsidRDefault="00CC6762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Non-</w:t>
            </w:r>
            <w:r w:rsidR="007103A5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Financial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5D7C44D7" w14:textId="77777777" w:rsidR="0067338D" w:rsidRPr="0067338D" w:rsidRDefault="0067338D" w:rsidP="0067338D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</w:p>
          <w:p w14:paraId="6F14FC7A" w14:textId="027CDD46" w:rsidR="0067338D" w:rsidRDefault="00D614C5" w:rsidP="0067338D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Ownership of</w:t>
            </w:r>
            <w:r w:rsidR="0067338D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9A7D4C">
              <w:rPr>
                <w:rFonts w:ascii="DINRoundOT-Medium" w:hAnsi="DINRoundOT-Medium" w:cs="DINRoundOT-Medium"/>
                <w:sz w:val="18"/>
                <w:szCs w:val="18"/>
              </w:rPr>
              <w:t>the RAC’s SEO roadmap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="00563E24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04597F84" w14:textId="6155218D" w:rsidR="009A7D4C" w:rsidRDefault="00D614C5" w:rsidP="001B3441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Ownership of</w:t>
            </w:r>
            <w:r w:rsidR="009A7D4C">
              <w:rPr>
                <w:rFonts w:ascii="DINRoundOT-Medium" w:hAnsi="DINRoundOT-Medium" w:cs="DINRoundOT-Medium"/>
                <w:sz w:val="18"/>
                <w:szCs w:val="18"/>
              </w:rPr>
              <w:t xml:space="preserve"> technical health of the RAC domain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6FB49D2C" w14:textId="6D3284E5" w:rsidR="00BA7B63" w:rsidRPr="001B3441" w:rsidRDefault="00D614C5" w:rsidP="00BA7B63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Deliver</w:t>
            </w:r>
            <w:r w:rsidR="00BA7B63">
              <w:rPr>
                <w:rFonts w:ascii="DINRoundOT-Medium" w:hAnsi="DINRoundOT-Medium" w:cs="DINRoundOT-Medium"/>
                <w:sz w:val="18"/>
                <w:szCs w:val="18"/>
              </w:rPr>
              <w:t xml:space="preserve"> growth of SEO commercial rank and traffic </w:t>
            </w:r>
          </w:p>
          <w:p w14:paraId="7BAD33C8" w14:textId="53743E16" w:rsidR="001B3441" w:rsidRDefault="00D614C5" w:rsidP="0067338D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Ensure team works</w:t>
            </w:r>
            <w:r w:rsidR="001B3441">
              <w:rPr>
                <w:rFonts w:ascii="DINRoundOT-Medium" w:hAnsi="DINRoundOT-Medium" w:cs="DINRoundOT-Medium"/>
                <w:sz w:val="18"/>
                <w:szCs w:val="18"/>
              </w:rPr>
              <w:t xml:space="preserve"> collaboratively with Content Team</w:t>
            </w:r>
            <w:r w:rsidR="00BA7B63">
              <w:rPr>
                <w:rFonts w:ascii="DINRoundOT-Medium" w:hAnsi="DINRoundOT-Medium" w:cs="DINRoundOT-Medium"/>
                <w:sz w:val="18"/>
                <w:szCs w:val="18"/>
              </w:rPr>
              <w:t xml:space="preserve">, product owners and </w:t>
            </w:r>
            <w:r w:rsidR="00BA7B63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external teams to support wider product search engine optimisation</w:t>
            </w:r>
          </w:p>
          <w:p w14:paraId="2D7EB6FF" w14:textId="0B9BE16D" w:rsidR="00D614C5" w:rsidRDefault="00D614C5" w:rsidP="0067338D">
            <w:pPr>
              <w:pStyle w:val="ListParagraph"/>
              <w:numPr>
                <w:ilvl w:val="0"/>
                <w:numId w:val="17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Manage SEO Executive delivering all requirements as a people manager </w:t>
            </w:r>
          </w:p>
          <w:p w14:paraId="512C2EAF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B0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Reports to: </w:t>
            </w:r>
          </w:p>
          <w:p w14:paraId="512C2EB1" w14:textId="65512798" w:rsidR="007103A5" w:rsidRPr="00CC6762" w:rsidRDefault="008B5443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DIGITAL MARKETING MANAGER</w:t>
            </w:r>
          </w:p>
          <w:p w14:paraId="512C2EB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75BD9319" w14:textId="6D4433AD" w:rsidR="004228A4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Relationships</w:t>
            </w:r>
            <w:r w:rsid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Internal:</w:t>
            </w:r>
            <w:r w:rsidR="004228A4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</w:t>
            </w:r>
          </w:p>
          <w:p w14:paraId="2570FDF8" w14:textId="3462AB94" w:rsidR="004228A4" w:rsidRDefault="004228A4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4228A4">
              <w:rPr>
                <w:rFonts w:ascii="DINRoundOT-Medium" w:hAnsi="DINRoundOT-Medium" w:cs="DINRoundOT-Medium"/>
                <w:bCs/>
                <w:sz w:val="18"/>
                <w:szCs w:val="18"/>
              </w:rPr>
              <w:t>Performance Marketing Team</w:t>
            </w:r>
          </w:p>
          <w:p w14:paraId="3654745D" w14:textId="77777777" w:rsidR="00E5038F" w:rsidRDefault="00E5038F" w:rsidP="00E5038F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Brand and Comms Team</w:t>
            </w:r>
          </w:p>
          <w:p w14:paraId="6100E9E0" w14:textId="77777777" w:rsidR="00E5038F" w:rsidRDefault="00E5038F" w:rsidP="00E5038F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RAC Financial Promotions/Legal Teams</w:t>
            </w:r>
          </w:p>
          <w:p w14:paraId="7B192B43" w14:textId="0A855E08" w:rsidR="00E5038F" w:rsidRPr="004228A4" w:rsidRDefault="00E5038F" w:rsidP="00E5038F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Development &amp; Digital Products Teams</w:t>
            </w:r>
          </w:p>
          <w:p w14:paraId="485D1752" w14:textId="1529E6E0" w:rsidR="00E5038F" w:rsidRPr="004228A4" w:rsidRDefault="00E5038F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Trading &amp; Propositions Team</w:t>
            </w:r>
          </w:p>
          <w:p w14:paraId="528B548C" w14:textId="60A13BD4" w:rsidR="008B5443" w:rsidRDefault="004228A4" w:rsidP="000C0050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 w:rsidRPr="004228A4">
              <w:rPr>
                <w:rFonts w:ascii="DINRoundOT-Medium" w:hAnsi="DINRoundOT-Medium" w:cs="DINRoundOT-Medium"/>
                <w:bCs/>
                <w:sz w:val="18"/>
                <w:szCs w:val="18"/>
              </w:rPr>
              <w:t>RAC Studio</w:t>
            </w:r>
          </w:p>
          <w:p w14:paraId="7705EF28" w14:textId="77777777" w:rsidR="001B3441" w:rsidRDefault="001B3441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B5" w14:textId="016411A7" w:rsidR="007103A5" w:rsidRPr="00CC6762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External:</w:t>
            </w:r>
          </w:p>
          <w:p w14:paraId="58DA54A9" w14:textId="77777777" w:rsidR="007103A5" w:rsidRDefault="004228A4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SEO Agency</w:t>
            </w:r>
          </w:p>
          <w:p w14:paraId="087A4117" w14:textId="77777777" w:rsidR="004228A4" w:rsidRDefault="004228A4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4228A4">
              <w:rPr>
                <w:rFonts w:ascii="DINRoundOT-Medium" w:hAnsi="DINRoundOT-Medium" w:cs="DINRoundOT-Medium"/>
                <w:sz w:val="18"/>
                <w:szCs w:val="18"/>
              </w:rPr>
              <w:t xml:space="preserve">External </w:t>
            </w:r>
            <w:r w:rsidR="00E5038F">
              <w:rPr>
                <w:rFonts w:ascii="DINRoundOT-Medium" w:hAnsi="DINRoundOT-Medium" w:cs="DINRoundOT-Medium"/>
                <w:sz w:val="18"/>
                <w:szCs w:val="18"/>
              </w:rPr>
              <w:t>C</w:t>
            </w:r>
            <w:r w:rsidRPr="004228A4">
              <w:rPr>
                <w:rFonts w:ascii="DINRoundOT-Medium" w:hAnsi="DINRoundOT-Medium" w:cs="DINRoundOT-Medium"/>
                <w:sz w:val="18"/>
                <w:szCs w:val="18"/>
              </w:rPr>
              <w:t xml:space="preserve">ontent </w:t>
            </w:r>
            <w:r w:rsidR="00E5038F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uppliers</w:t>
            </w:r>
          </w:p>
          <w:p w14:paraId="512C2EB6" w14:textId="197908A2" w:rsidR="00E5038F" w:rsidRPr="004228A4" w:rsidRDefault="00E5038F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SEO </w:t>
            </w:r>
          </w:p>
        </w:tc>
        <w:tc>
          <w:tcPr>
            <w:tcW w:w="5543" w:type="dxa"/>
            <w:gridSpan w:val="2"/>
            <w:shd w:val="clear" w:color="auto" w:fill="auto"/>
          </w:tcPr>
          <w:p w14:paraId="512C2EB8" w14:textId="2D85B7A0" w:rsidR="007103A5" w:rsidRPr="008B5443" w:rsidRDefault="007103A5" w:rsidP="00EF7FF3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 xml:space="preserve">What the role </w:t>
            </w:r>
            <w:r w:rsidR="00CC6762" w:rsidRP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must</w:t>
            </w:r>
            <w:r w:rsidRP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deliver</w:t>
            </w:r>
            <w:r w:rsidR="008B5443" w:rsidRPr="008B5443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512C2EBB" w14:textId="11D8B644" w:rsidR="007103A5" w:rsidRPr="00CC6762" w:rsidRDefault="007103A5" w:rsidP="00741667">
            <w:pPr>
              <w:tabs>
                <w:tab w:val="left" w:pos="432"/>
              </w:tabs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2F5C35EE" w14:textId="3E4CB7C8" w:rsidR="00E43C88" w:rsidRDefault="00E43C88" w:rsidP="00806B8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Represent SEO as a key point of contact across all RAC products</w:t>
            </w:r>
          </w:p>
          <w:p w14:paraId="0F0180DF" w14:textId="0C50E2C3" w:rsidR="00806B84" w:rsidRDefault="001653CA" w:rsidP="00806B8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Delivery of </w:t>
            </w:r>
            <w:r w:rsidR="00903F98">
              <w:rPr>
                <w:rFonts w:ascii="DINRoundOT-Medium" w:hAnsi="DINRoundOT-Medium" w:cs="DINRoundOT-Medium"/>
                <w:sz w:val="18"/>
                <w:szCs w:val="18"/>
              </w:rPr>
              <w:t>circa.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£</w:t>
            </w:r>
            <w:r w:rsidR="002F08A0">
              <w:rPr>
                <w:rFonts w:ascii="DINRoundOT-Medium" w:hAnsi="DINRoundOT-Medium" w:cs="DINRoundOT-Medium"/>
                <w:sz w:val="18"/>
                <w:szCs w:val="18"/>
              </w:rPr>
              <w:t>11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 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 xml:space="preserve">annual SEO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revenue budget </w:t>
            </w:r>
          </w:p>
          <w:p w14:paraId="4DF40E35" w14:textId="16E82B51" w:rsidR="00DF27C3" w:rsidRPr="00DF27C3" w:rsidRDefault="00DF27C3" w:rsidP="00DF27C3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E43C88">
              <w:rPr>
                <w:rFonts w:ascii="DINRoundOT-Medium" w:hAnsi="DINRoundOT-Medium" w:cs="DINRoundOT-Medium"/>
                <w:sz w:val="18"/>
                <w:szCs w:val="18"/>
              </w:rPr>
              <w:t>Manag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ing an</w:t>
            </w:r>
            <w:r w:rsidRPr="00E43C88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SEO Executive. P</w:t>
            </w:r>
            <w:r w:rsidRPr="00E43C88">
              <w:rPr>
                <w:rFonts w:ascii="DINRoundOT-Medium" w:hAnsi="DINRoundOT-Medium" w:cs="DINRoundOT-Medium"/>
                <w:sz w:val="18"/>
                <w:szCs w:val="18"/>
              </w:rPr>
              <w:t>roviding mentoring,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121’s, reviews,</w:t>
            </w:r>
            <w:r w:rsidRPr="00E43C88">
              <w:rPr>
                <w:rFonts w:ascii="DINRoundOT-Medium" w:hAnsi="DINRoundOT-Medium" w:cs="DINRoundOT-Medium"/>
                <w:sz w:val="18"/>
                <w:szCs w:val="18"/>
              </w:rPr>
              <w:t xml:space="preserve"> coaching and development opportunities</w:t>
            </w:r>
          </w:p>
          <w:p w14:paraId="416898A2" w14:textId="4370803A" w:rsidR="00843000" w:rsidRPr="00806B84" w:rsidRDefault="001653CA" w:rsidP="00806B84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ccount management of a dedicated </w:t>
            </w:r>
            <w:r w:rsidR="002A4A8B">
              <w:rPr>
                <w:rFonts w:ascii="DINRoundOT-Medium" w:hAnsi="DINRoundOT-Medium" w:cs="DINRoundOT-Medium"/>
                <w:sz w:val="18"/>
                <w:szCs w:val="18"/>
              </w:rPr>
              <w:t>third-party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SEO agency </w:t>
            </w:r>
          </w:p>
          <w:p w14:paraId="1104C801" w14:textId="245E9D11" w:rsidR="007C1DA6" w:rsidRDefault="00D614C5" w:rsidP="007C1DA6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Lead the planning</w:t>
            </w:r>
            <w:r w:rsidR="007C1DA6">
              <w:rPr>
                <w:rFonts w:ascii="DINRoundOT-Medium" w:hAnsi="DINRoundOT-Medium" w:cs="DINRoundOT-Medium"/>
                <w:sz w:val="18"/>
                <w:szCs w:val="18"/>
              </w:rPr>
              <w:t xml:space="preserve"> and execution of SEO strategy both short and long term that supports RACs ambition to be the number one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provider across a portfolio of strategical products</w:t>
            </w:r>
            <w:r w:rsidR="007C1DA6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</w:p>
          <w:p w14:paraId="0FDDFF2A" w14:textId="78898375" w:rsidR="00843000" w:rsidRDefault="00E43C88" w:rsidP="00843000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Leading on decision making involving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SEO roadmap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s, prioritising actions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that deliver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growth of visibility and SEO rankings</w:t>
            </w:r>
          </w:p>
          <w:p w14:paraId="68AEC93C" w14:textId="20335C1C" w:rsidR="00843000" w:rsidRDefault="00E43C88" w:rsidP="00843000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Management of 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>promotional roadmap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deliverables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across key SEO landing pages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and best action to 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>achieve</w:t>
            </w:r>
            <w:r w:rsidR="002A4A8B">
              <w:rPr>
                <w:rFonts w:ascii="DINRoundOT-Medium" w:hAnsi="DINRoundOT-Medium" w:cs="DINRoundOT-Medium"/>
                <w:sz w:val="18"/>
                <w:szCs w:val="18"/>
              </w:rPr>
              <w:t xml:space="preserve"> ‘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>SEO first</w:t>
            </w:r>
            <w:r w:rsidR="002A4A8B">
              <w:rPr>
                <w:rFonts w:ascii="DINRoundOT-Medium" w:hAnsi="DINRoundOT-Medium" w:cs="DINRoundOT-Medium"/>
                <w:sz w:val="18"/>
                <w:szCs w:val="18"/>
              </w:rPr>
              <w:t>’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execution</w:t>
            </w:r>
          </w:p>
          <w:p w14:paraId="1D16AF9E" w14:textId="6C56C3E5" w:rsidR="007C1DA6" w:rsidRDefault="007C1DA6" w:rsidP="00806B84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M</w:t>
            </w:r>
            <w:r w:rsidR="00806B84">
              <w:rPr>
                <w:rFonts w:ascii="DINRoundOT-Medium" w:hAnsi="DINRoundOT-Medium" w:cs="DINRoundOT-Medium"/>
                <w:sz w:val="18"/>
                <w:szCs w:val="18"/>
              </w:rPr>
              <w:t xml:space="preserve">onitor, maintain and troubleshoot technical best practises to ensure key landing pages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>are optimised for search engines to maximise ranking opportunity</w:t>
            </w:r>
          </w:p>
          <w:p w14:paraId="1FBF89EA" w14:textId="6F58EED9" w:rsidR="007C1DA6" w:rsidRDefault="007C1DA6" w:rsidP="007C1DA6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Provide clear, data led insightful reported views on a weekly basis that support key trading conversations of actualised performance vs KPIs</w:t>
            </w:r>
          </w:p>
          <w:p w14:paraId="4E694B8B" w14:textId="03303B01" w:rsidR="00843000" w:rsidRDefault="00E43C88" w:rsidP="00843000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Lead conversations</w:t>
            </w:r>
            <w:r w:rsidR="00843000">
              <w:rPr>
                <w:rFonts w:ascii="DINRoundOT-Medium" w:hAnsi="DINRoundOT-Medium" w:cs="DINRoundOT-Medium"/>
                <w:sz w:val="18"/>
                <w:szCs w:val="18"/>
              </w:rPr>
              <w:t xml:space="preserve"> with Content Editor to ensure DRIVE is fully utilised to support SEO goals</w:t>
            </w:r>
          </w:p>
          <w:p w14:paraId="5B9D5379" w14:textId="4A848A96" w:rsidR="00806B84" w:rsidRDefault="00E43C88" w:rsidP="00806B84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Leading</w:t>
            </w:r>
            <w:r w:rsidR="00806B84">
              <w:rPr>
                <w:rFonts w:ascii="DINRoundOT-Medium" w:hAnsi="DINRoundOT-Medium" w:cs="DINRoundOT-Medium"/>
                <w:sz w:val="18"/>
                <w:szCs w:val="18"/>
              </w:rPr>
              <w:t xml:space="preserve"> SEO recommendation that supports wider internal </w:t>
            </w:r>
            <w:r w:rsidR="007C1DA6">
              <w:rPr>
                <w:rFonts w:ascii="DINRoundOT-Medium" w:hAnsi="DINRoundOT-Medium" w:cs="DINRoundOT-Medium"/>
                <w:sz w:val="18"/>
                <w:szCs w:val="18"/>
              </w:rPr>
              <w:t xml:space="preserve">and external </w:t>
            </w:r>
            <w:r w:rsidR="00806B84">
              <w:rPr>
                <w:rFonts w:ascii="DINRoundOT-Medium" w:hAnsi="DINRoundOT-Medium" w:cs="DINRoundOT-Medium"/>
                <w:sz w:val="18"/>
                <w:szCs w:val="18"/>
              </w:rPr>
              <w:t xml:space="preserve">teams </w:t>
            </w:r>
            <w:r w:rsidR="007C1DA6">
              <w:rPr>
                <w:rFonts w:ascii="DINRoundOT-Medium" w:hAnsi="DINRoundOT-Medium" w:cs="DINRoundOT-Medium"/>
                <w:sz w:val="18"/>
                <w:szCs w:val="18"/>
              </w:rPr>
              <w:t>leading to</w:t>
            </w:r>
            <w:r w:rsidR="00806B84">
              <w:rPr>
                <w:rFonts w:ascii="DINRoundOT-Medium" w:hAnsi="DINRoundOT-Medium" w:cs="DINRoundOT-Medium"/>
                <w:sz w:val="18"/>
                <w:szCs w:val="18"/>
              </w:rPr>
              <w:t xml:space="preserve"> optimisation and best practises for other RAC products</w:t>
            </w:r>
          </w:p>
          <w:p w14:paraId="48685157" w14:textId="03DF525B" w:rsidR="00806B84" w:rsidRDefault="00806B84" w:rsidP="00806B84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806B84">
              <w:rPr>
                <w:rFonts w:ascii="DINRoundOT-Medium" w:hAnsi="DINRoundOT-Medium" w:cs="DINRoundOT-Medium"/>
                <w:sz w:val="18"/>
                <w:szCs w:val="18"/>
              </w:rPr>
              <w:t xml:space="preserve">Manage on-page compliance processes to ensure that </w:t>
            </w:r>
            <w:r w:rsidR="00E43C88">
              <w:rPr>
                <w:rFonts w:ascii="DINRoundOT-Medium" w:hAnsi="DINRoundOT-Medium" w:cs="DINRoundOT-Medium"/>
                <w:sz w:val="18"/>
                <w:szCs w:val="18"/>
              </w:rPr>
              <w:t xml:space="preserve">the SEO team </w:t>
            </w:r>
            <w:r w:rsidRPr="00806B84">
              <w:rPr>
                <w:rFonts w:ascii="DINRoundOT-Medium" w:hAnsi="DINRoundOT-Medium" w:cs="DINRoundOT-Medium"/>
                <w:sz w:val="18"/>
                <w:szCs w:val="18"/>
              </w:rPr>
              <w:t>uphold</w:t>
            </w:r>
            <w:r w:rsidR="00E43C88">
              <w:rPr>
                <w:rFonts w:ascii="DINRoundOT-Medium" w:hAnsi="DINRoundOT-Medium" w:cs="DINRoundOT-Medium"/>
                <w:sz w:val="18"/>
                <w:szCs w:val="18"/>
              </w:rPr>
              <w:t>s</w:t>
            </w:r>
            <w:r w:rsidRPr="00806B84">
              <w:rPr>
                <w:rFonts w:ascii="DINRoundOT-Medium" w:hAnsi="DINRoundOT-Medium" w:cs="DINRoundOT-Medium"/>
                <w:sz w:val="18"/>
                <w:szCs w:val="18"/>
              </w:rPr>
              <w:t xml:space="preserve"> the highest standards that adhere to FCA compliance processes and documentation of these processes</w:t>
            </w:r>
          </w:p>
          <w:p w14:paraId="74016ED7" w14:textId="11E43645" w:rsidR="00806B84" w:rsidRDefault="00E43C88" w:rsidP="00806B84">
            <w:pPr>
              <w:pStyle w:val="ListParagraph"/>
              <w:numPr>
                <w:ilvl w:val="0"/>
                <w:numId w:val="13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B</w:t>
            </w:r>
            <w:r w:rsidR="00806B84">
              <w:rPr>
                <w:rFonts w:ascii="DINRoundOT-Medium" w:hAnsi="DINRoundOT-Medium" w:cs="DINRoundOT-Medium"/>
                <w:sz w:val="18"/>
                <w:szCs w:val="18"/>
              </w:rPr>
              <w:t>udgetary management</w:t>
            </w:r>
            <w:r w:rsidR="004714E2">
              <w:rPr>
                <w:rFonts w:ascii="DINRoundOT-Medium" w:hAnsi="DINRoundOT-Medium" w:cs="DINRoundOT-Medium"/>
                <w:sz w:val="18"/>
                <w:szCs w:val="18"/>
              </w:rPr>
              <w:t xml:space="preserve"> and 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payment sign off </w:t>
            </w:r>
            <w:r w:rsidR="004714E2">
              <w:rPr>
                <w:rFonts w:ascii="DINRoundOT-Medium" w:hAnsi="DINRoundOT-Medium" w:cs="DINRoundOT-Medium"/>
                <w:sz w:val="18"/>
                <w:szCs w:val="18"/>
              </w:rPr>
              <w:t>to</w:t>
            </w:r>
            <w:r w:rsidR="00806B84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="004714E2">
              <w:rPr>
                <w:rFonts w:ascii="DINRoundOT-Medium" w:hAnsi="DINRoundOT-Medium" w:cs="DINRoundOT-Medium"/>
                <w:sz w:val="18"/>
                <w:szCs w:val="18"/>
              </w:rPr>
              <w:t>third-party</w:t>
            </w:r>
            <w:r w:rsidR="00806B84">
              <w:rPr>
                <w:rFonts w:ascii="DINRoundOT-Medium" w:hAnsi="DINRoundOT-Medium" w:cs="DINRoundOT-Medium"/>
                <w:sz w:val="18"/>
                <w:szCs w:val="18"/>
              </w:rPr>
              <w:t xml:space="preserve"> tools, suppliers and agencies and costs tracked in central budgets</w:t>
            </w:r>
          </w:p>
          <w:p w14:paraId="512C2ECD" w14:textId="1CA6F071" w:rsidR="009B7747" w:rsidRPr="00843000" w:rsidRDefault="009B7747" w:rsidP="0084300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14:paraId="66E5EAAA" w14:textId="6833D273" w:rsidR="00604B13" w:rsidRPr="00600443" w:rsidRDefault="00604B13" w:rsidP="00604B13">
            <w:pPr>
              <w:rPr>
                <w:rFonts w:ascii="DINRoundOT-Medium" w:hAnsi="DINRoundOT-Medium" w:cs="DINRoundOT-Medium"/>
                <w:bCs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Cs/>
                <w:sz w:val="18"/>
                <w:szCs w:val="18"/>
              </w:rPr>
              <w:t>This role would be suited to an individual</w:t>
            </w:r>
            <w:r w:rsidR="00067ADF">
              <w:rPr>
                <w:rFonts w:ascii="DINRoundOT-Medium" w:hAnsi="DINRoundOT-Medium" w:cs="DINRoundOT-Medium"/>
                <w:bCs/>
                <w:sz w:val="18"/>
                <w:szCs w:val="18"/>
              </w:rPr>
              <w:t xml:space="preserve"> with</w:t>
            </w:r>
            <w:r w:rsidR="0097645D">
              <w:rPr>
                <w:rFonts w:ascii="DINRoundOT-Medium" w:hAnsi="DINRoundOT-Medium" w:cs="DINRoundOT-Medium"/>
                <w:bCs/>
                <w:sz w:val="18"/>
                <w:szCs w:val="18"/>
              </w:rPr>
              <w:t>:</w:t>
            </w:r>
          </w:p>
          <w:p w14:paraId="187497EA" w14:textId="46359C97" w:rsidR="007A4990" w:rsidRPr="007A4990" w:rsidRDefault="007A4990" w:rsidP="007A4990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Strategic commercial experience, a</w:t>
            </w:r>
            <w:r w:rsidRPr="007A4990">
              <w:rPr>
                <w:rFonts w:ascii="DINRoundOT-Medium" w:hAnsi="DINRoundOT-Medium" w:cs="DINRoundOT-Medium"/>
                <w:sz w:val="18"/>
                <w:szCs w:val="18"/>
              </w:rPr>
              <w:t xml:space="preserve"> track record of delivering growth within a commercial environment </w:t>
            </w:r>
          </w:p>
          <w:p w14:paraId="7CF2E362" w14:textId="4EA30FC8" w:rsidR="00E5038F" w:rsidRDefault="00E5038F" w:rsidP="007A4990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</w:t>
            </w:r>
            <w:r w:rsidRPr="00E5038F">
              <w:rPr>
                <w:rFonts w:ascii="DINRoundOT-Medium" w:hAnsi="DINRoundOT-Medium" w:cs="DINRoundOT-Medium"/>
                <w:sz w:val="18"/>
                <w:szCs w:val="18"/>
              </w:rPr>
              <w:t>roven experience line-managing a team of SEO / Owned Media specialists</w:t>
            </w:r>
          </w:p>
          <w:p w14:paraId="247DDF40" w14:textId="07F354D5" w:rsidR="007A4990" w:rsidRPr="007A4990" w:rsidRDefault="007A4990" w:rsidP="007A4990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A4990">
              <w:rPr>
                <w:rFonts w:ascii="DINRoundOT-Medium" w:hAnsi="DINRoundOT-Medium" w:cs="DINRoundOT-Medium"/>
                <w:sz w:val="18"/>
                <w:szCs w:val="18"/>
              </w:rPr>
              <w:t xml:space="preserve">Proven experience in SEO, ideally in relevant sectors with a strong blend of technical, </w:t>
            </w:r>
            <w:r w:rsidR="008A28EC" w:rsidRPr="007A4990">
              <w:rPr>
                <w:rFonts w:ascii="DINRoundOT-Medium" w:hAnsi="DINRoundOT-Medium" w:cs="DINRoundOT-Medium"/>
                <w:sz w:val="18"/>
                <w:szCs w:val="18"/>
              </w:rPr>
              <w:t>creative,</w:t>
            </w:r>
            <w:r w:rsidRPr="007A4990">
              <w:rPr>
                <w:rFonts w:ascii="DINRoundOT-Medium" w:hAnsi="DINRoundOT-Medium" w:cs="DINRoundOT-Medium"/>
                <w:sz w:val="18"/>
                <w:szCs w:val="18"/>
              </w:rPr>
              <w:t xml:space="preserve"> and analytical skills</w:t>
            </w:r>
            <w:r w:rsidR="00067ADF">
              <w:rPr>
                <w:rFonts w:ascii="DINRoundOT-Medium" w:hAnsi="DINRoundOT-Medium" w:cs="DINRoundOT-Medium"/>
                <w:sz w:val="18"/>
                <w:szCs w:val="18"/>
              </w:rPr>
              <w:t xml:space="preserve"> and commercially aware</w:t>
            </w:r>
          </w:p>
          <w:p w14:paraId="786388E3" w14:textId="386D8B34" w:rsidR="00600443" w:rsidRDefault="007A4990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E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>xecuting SEO strategies</w:t>
            </w:r>
            <w:r w:rsidR="00EF7F9A">
              <w:rPr>
                <w:rFonts w:ascii="DINRoundOT-Medium" w:hAnsi="DINRoundOT-Medium" w:cs="DINRoundOT-Medium"/>
                <w:sz w:val="18"/>
                <w:szCs w:val="18"/>
              </w:rPr>
              <w:t xml:space="preserve"> and best practises</w:t>
            </w:r>
            <w:r w:rsidR="0097645D">
              <w:rPr>
                <w:rFonts w:ascii="DINRoundOT-Medium" w:hAnsi="DINRoundOT-Medium" w:cs="DINRoundOT-Medium"/>
                <w:sz w:val="18"/>
                <w:szCs w:val="18"/>
              </w:rPr>
              <w:t xml:space="preserve"> with proven results</w:t>
            </w:r>
          </w:p>
          <w:p w14:paraId="1CDB65C9" w14:textId="2BF3112E" w:rsidR="00EF7F9A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Prior management of technical health of a </w:t>
            </w:r>
            <w:r w:rsidR="008A28EC">
              <w:rPr>
                <w:rFonts w:ascii="DINRoundOT-Medium" w:hAnsi="DINRoundOT-Medium" w:cs="DINRoundOT-Medium"/>
                <w:sz w:val="18"/>
                <w:szCs w:val="18"/>
              </w:rPr>
              <w:t>large-scale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 domain</w:t>
            </w:r>
          </w:p>
          <w:p w14:paraId="26E6CE84" w14:textId="7D41E222" w:rsidR="00067ADF" w:rsidRDefault="00067ADF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067ADF">
              <w:rPr>
                <w:rFonts w:ascii="DINRoundOT-Medium" w:hAnsi="DINRoundOT-Medium" w:cs="DINRoundOT-Medium"/>
                <w:sz w:val="18"/>
                <w:szCs w:val="18"/>
              </w:rPr>
              <w:t>Experience working with multiple teams and communicating with stakeholders at various levels whilst being a confident communicator with the ability to explain complex problems and solutions in layman’s terms</w:t>
            </w:r>
          </w:p>
          <w:p w14:paraId="62DF84E0" w14:textId="26025AA7" w:rsidR="007A4990" w:rsidRDefault="007A4990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A4990">
              <w:rPr>
                <w:rFonts w:ascii="DINRoundOT-Medium" w:hAnsi="DINRoundOT-Medium" w:cs="DINRoundOT-Medium"/>
                <w:sz w:val="18"/>
                <w:szCs w:val="18"/>
              </w:rPr>
              <w:t xml:space="preserve">Experience of selecting and managing agencies, with a focus on establishing relationships, developing efficient </w:t>
            </w:r>
            <w:r w:rsidR="008A28EC" w:rsidRPr="007A4990">
              <w:rPr>
                <w:rFonts w:ascii="DINRoundOT-Medium" w:hAnsi="DINRoundOT-Medium" w:cs="DINRoundOT-Medium"/>
                <w:sz w:val="18"/>
                <w:szCs w:val="18"/>
              </w:rPr>
              <w:t>processes,</w:t>
            </w:r>
            <w:r w:rsidRPr="007A4990">
              <w:rPr>
                <w:rFonts w:ascii="DINRoundOT-Medium" w:hAnsi="DINRoundOT-Medium" w:cs="DINRoundOT-Medium"/>
                <w:sz w:val="18"/>
                <w:szCs w:val="18"/>
              </w:rPr>
              <w:t xml:space="preserve"> and delivering against targets</w:t>
            </w:r>
          </w:p>
          <w:p w14:paraId="2044F33B" w14:textId="3A295914" w:rsidR="007A4990" w:rsidRDefault="007A4990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A4990">
              <w:rPr>
                <w:rFonts w:ascii="DINRoundOT-Medium" w:hAnsi="DINRoundOT-Medium" w:cs="DINRoundOT-Medium"/>
                <w:sz w:val="18"/>
                <w:szCs w:val="18"/>
              </w:rPr>
              <w:t>Knowledge of marketing principles, with an ability to articulate the role of SEO within the broader context of marketing and commercial</w:t>
            </w:r>
          </w:p>
          <w:p w14:paraId="5F4B37D8" w14:textId="0AD247B7" w:rsidR="007A4990" w:rsidRDefault="007A4990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A4990">
              <w:rPr>
                <w:rFonts w:ascii="DINRoundOT-Medium" w:hAnsi="DINRoundOT-Medium" w:cs="DINRoundOT-Medium"/>
                <w:sz w:val="18"/>
                <w:szCs w:val="18"/>
              </w:rPr>
              <w:lastRenderedPageBreak/>
              <w:t>An interest in analytical thinking, interpreting data, discovering useful insights, and using these to improve performance</w:t>
            </w:r>
          </w:p>
          <w:p w14:paraId="4015FB24" w14:textId="0A9C0603" w:rsidR="007A4990" w:rsidRDefault="007A4990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7A4990">
              <w:rPr>
                <w:rFonts w:ascii="DINRoundOT-Medium" w:hAnsi="DINRoundOT-Medium" w:cs="DINRoundOT-Medium"/>
                <w:sz w:val="18"/>
                <w:szCs w:val="18"/>
              </w:rPr>
              <w:t>Excellent communication skills, both written and verbal, with an ability to turn data and insights into actions</w:t>
            </w:r>
          </w:p>
          <w:p w14:paraId="27DC9554" w14:textId="77777777" w:rsidR="00EF7F9A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A</w:t>
            </w:r>
            <w:r w:rsidRPr="00650DBB">
              <w:rPr>
                <w:rFonts w:ascii="DINRoundOT-Medium" w:hAnsi="DINRoundOT-Medium" w:cs="DINRoundOT-Medium"/>
                <w:sz w:val="18"/>
                <w:szCs w:val="18"/>
              </w:rPr>
              <w:t xml:space="preserve">dept use of Google Analytics and Google Search Console, demonstratable experience of on-page SEO techniques </w:t>
            </w:r>
          </w:p>
          <w:p w14:paraId="55258E92" w14:textId="1A8ADAEF" w:rsidR="00EF7F9A" w:rsidRPr="00EF7F9A" w:rsidRDefault="007A4990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Proficient k</w:t>
            </w:r>
            <w:r w:rsidR="00EF7F9A">
              <w:rPr>
                <w:rFonts w:ascii="DINRoundOT-Medium" w:hAnsi="DINRoundOT-Medium" w:cs="DINRoundOT-Medium"/>
                <w:sz w:val="18"/>
                <w:szCs w:val="18"/>
              </w:rPr>
              <w:t>nowledge and u</w:t>
            </w:r>
            <w:r w:rsidR="00EF7F9A" w:rsidRPr="00650DBB">
              <w:rPr>
                <w:rFonts w:ascii="DINRoundOT-Medium" w:hAnsi="DINRoundOT-Medium" w:cs="DINRoundOT-Medium"/>
                <w:sz w:val="18"/>
                <w:szCs w:val="18"/>
              </w:rPr>
              <w:t>nderstanding of Google algorithm updates</w:t>
            </w:r>
          </w:p>
          <w:p w14:paraId="17887F21" w14:textId="4C931034" w:rsidR="0057083A" w:rsidRPr="00EF7F9A" w:rsidRDefault="00EF7F9A" w:rsidP="00EF7F9A">
            <w:pPr>
              <w:pStyle w:val="ListParagraph"/>
              <w:numPr>
                <w:ilvl w:val="0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Comfortable working to tight deadlines within a fast-paced working environment, </w:t>
            </w:r>
            <w:r w:rsidRPr="00EF7F9A">
              <w:rPr>
                <w:rFonts w:ascii="DINRoundOT-Medium" w:hAnsi="DINRoundOT-Medium" w:cs="DINRoundOT-Medium"/>
                <w:sz w:val="18"/>
                <w:szCs w:val="18"/>
              </w:rPr>
              <w:t>whilst maintaining</w:t>
            </w:r>
            <w:r w:rsidR="0057083A" w:rsidRPr="00EF7F9A">
              <w:rPr>
                <w:rFonts w:ascii="DINRoundOT-Medium" w:hAnsi="DINRoundOT-Medium" w:cs="DINRoundOT-Medium"/>
                <w:sz w:val="18"/>
                <w:szCs w:val="18"/>
              </w:rPr>
              <w:t xml:space="preserve"> good verbal communication</w:t>
            </w:r>
            <w:r w:rsidRPr="00EF7F9A">
              <w:rPr>
                <w:rFonts w:ascii="DINRoundOT-Medium" w:hAnsi="DINRoundOT-Medium" w:cs="DINRoundOT-Medium"/>
                <w:sz w:val="18"/>
                <w:szCs w:val="18"/>
              </w:rPr>
              <w:t xml:space="preserve"> skills</w:t>
            </w:r>
            <w:r w:rsidR="0057083A" w:rsidRPr="00EF7F9A">
              <w:rPr>
                <w:rFonts w:ascii="DINRoundOT-Medium" w:hAnsi="DINRoundOT-Medium" w:cs="DINRoundOT-Medium"/>
                <w:sz w:val="18"/>
                <w:szCs w:val="18"/>
              </w:rPr>
              <w:t xml:space="preserve"> and a positive team ethic are key</w:t>
            </w:r>
          </w:p>
          <w:p w14:paraId="5788E67E" w14:textId="347DEE5D" w:rsidR="00EF7F9A" w:rsidRDefault="00EF7F9A" w:rsidP="00EF7F9A">
            <w:pPr>
              <w:pStyle w:val="ListParagraph"/>
              <w:ind w:left="340"/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2" w14:textId="77777777" w:rsidR="007103A5" w:rsidRPr="00CC6762" w:rsidRDefault="007103A5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</w:p>
          <w:p w14:paraId="512C2ED3" w14:textId="131111B9" w:rsidR="007103A5" w:rsidRDefault="007103A5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Qualifications/FSA:</w:t>
            </w:r>
          </w:p>
          <w:p w14:paraId="10E1AD9E" w14:textId="34E5C82B" w:rsidR="00556F4C" w:rsidRPr="00CC6762" w:rsidRDefault="00556F4C" w:rsidP="000C0050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512C2ED6" w14:textId="30CEC441" w:rsidR="007103A5" w:rsidRPr="00556F4C" w:rsidRDefault="00556F4C" w:rsidP="000C0050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University degree desirable</w:t>
            </w:r>
          </w:p>
        </w:tc>
        <w:tc>
          <w:tcPr>
            <w:tcW w:w="2232" w:type="dxa"/>
            <w:shd w:val="clear" w:color="auto" w:fill="auto"/>
          </w:tcPr>
          <w:p w14:paraId="67C3BF1A" w14:textId="77777777" w:rsidR="00067ADF" w:rsidRDefault="007103A5" w:rsidP="007103A5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lastRenderedPageBreak/>
              <w:t>RAC</w:t>
            </w:r>
            <w:r w:rsidR="00472249"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competencies</w:t>
            </w:r>
            <w:r w:rsidR="00A40B01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 –</w:t>
            </w:r>
          </w:p>
          <w:p w14:paraId="512C2ED8" w14:textId="5B872C66" w:rsidR="007103A5" w:rsidRPr="00CC6762" w:rsidRDefault="00A40B01" w:rsidP="007103A5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 xml:space="preserve">Level </w:t>
            </w:r>
            <w:r w:rsidR="00067ADF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3</w:t>
            </w:r>
            <w: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:</w:t>
            </w:r>
          </w:p>
          <w:p w14:paraId="512C2ED9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5C5ADEE4" w14:textId="5ECB9F7B" w:rsidR="00D1329B" w:rsidRPr="00D1329B" w:rsidRDefault="001B3441" w:rsidP="00D1329B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Achievement Drive</w:t>
            </w:r>
          </w:p>
          <w:p w14:paraId="6479189A" w14:textId="08CF138B" w:rsidR="001B3441" w:rsidRPr="00BC792C" w:rsidRDefault="001B3441" w:rsidP="00BC792C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Building Relationships</w:t>
            </w:r>
          </w:p>
          <w:p w14:paraId="69CC1163" w14:textId="05081F97" w:rsidR="001B3441" w:rsidRPr="00BC792C" w:rsidRDefault="001B3441" w:rsidP="00BC792C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Commercial</w:t>
            </w:r>
            <w:r w:rsidR="00BC792C">
              <w:rPr>
                <w:rFonts w:ascii="DINRoundOT-Medium" w:hAnsi="DINRoundOT-Medium" w:cs="DINRoundOT-Medium"/>
                <w:sz w:val="18"/>
                <w:szCs w:val="18"/>
              </w:rPr>
              <w:t xml:space="preserve"> </w:t>
            </w:r>
            <w:r w:rsidRPr="00BC792C">
              <w:rPr>
                <w:rFonts w:ascii="DINRoundOT-Medium" w:hAnsi="DINRoundOT-Medium" w:cs="DINRoundOT-Medium"/>
                <w:sz w:val="18"/>
                <w:szCs w:val="18"/>
              </w:rPr>
              <w:t>Awareness</w:t>
            </w:r>
          </w:p>
          <w:p w14:paraId="512C2EDA" w14:textId="112D7040" w:rsidR="007103A5" w:rsidRPr="00BC792C" w:rsidRDefault="001B3441" w:rsidP="00BC792C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Continuou</w:t>
            </w: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s </w:t>
            </w:r>
            <w:r w:rsidRPr="001B3441">
              <w:rPr>
                <w:rFonts w:ascii="DINRoundOT-Medium" w:hAnsi="DINRoundOT-Medium" w:cs="DINRoundOT-Medium"/>
                <w:sz w:val="18"/>
                <w:szCs w:val="18"/>
              </w:rPr>
              <w:t>Improvement</w:t>
            </w:r>
          </w:p>
          <w:p w14:paraId="1A1DDF02" w14:textId="0C61D89A" w:rsidR="00BC792C" w:rsidRDefault="00BC792C" w:rsidP="001B3441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>Judgement &amp; Decision Making</w:t>
            </w:r>
          </w:p>
          <w:p w14:paraId="20BF4950" w14:textId="58D6BD53" w:rsidR="00BC792C" w:rsidRPr="001B3441" w:rsidRDefault="00BC792C" w:rsidP="001B3441">
            <w:pPr>
              <w:pStyle w:val="ListParagraph"/>
              <w:numPr>
                <w:ilvl w:val="1"/>
                <w:numId w:val="18"/>
              </w:numPr>
              <w:rPr>
                <w:rFonts w:ascii="DINRoundOT-Medium" w:hAnsi="DINRoundOT-Medium" w:cs="DINRoundOT-Medium"/>
                <w:sz w:val="18"/>
                <w:szCs w:val="18"/>
              </w:rPr>
            </w:pPr>
            <w:r>
              <w:rPr>
                <w:rFonts w:ascii="DINRoundOT-Medium" w:hAnsi="DINRoundOT-Medium" w:cs="DINRoundOT-Medium"/>
                <w:sz w:val="18"/>
                <w:szCs w:val="18"/>
              </w:rPr>
              <w:t xml:space="preserve">Influence </w:t>
            </w:r>
          </w:p>
          <w:p w14:paraId="512C2EDF" w14:textId="77777777" w:rsidR="007103A5" w:rsidRPr="00CC6762" w:rsidRDefault="007103A5" w:rsidP="007103A5">
            <w:pPr>
              <w:rPr>
                <w:rFonts w:ascii="DINRoundOT-Medium" w:hAnsi="DINRoundOT-Medium" w:cs="DINRoundOT-Medium"/>
                <w:color w:val="FF0000"/>
                <w:sz w:val="18"/>
                <w:szCs w:val="18"/>
              </w:rPr>
            </w:pPr>
          </w:p>
          <w:p w14:paraId="2478DD2B" w14:textId="064AEC8B" w:rsidR="00556F4C" w:rsidRDefault="007103A5" w:rsidP="00556F4C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  <w:r w:rsidRPr="00CC6762"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  <w:t>Values</w:t>
            </w:r>
          </w:p>
          <w:p w14:paraId="03615476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color w:val="F79646" w:themeColor="accent6"/>
                <w:sz w:val="18"/>
                <w:szCs w:val="18"/>
              </w:rPr>
            </w:pPr>
          </w:p>
          <w:p w14:paraId="4BC97092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 xml:space="preserve">Handle it Together </w:t>
            </w:r>
          </w:p>
          <w:p w14:paraId="65FF19E5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 share ideas and work across functions to achieve the best results for the business</w:t>
            </w:r>
          </w:p>
          <w:p w14:paraId="0D6F034A" w14:textId="0E043103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 demonstrate the courage to positively challenge others</w:t>
            </w:r>
          </w:p>
          <w:p w14:paraId="76DDDE0F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89CDDC9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Exceptional Service</w:t>
            </w:r>
          </w:p>
          <w:p w14:paraId="7E4E7937" w14:textId="11F865BF" w:rsidR="00556F4C" w:rsidRPr="00556F4C" w:rsidRDefault="001B3441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D</w:t>
            </w:r>
            <w:r w:rsidR="00556F4C" w:rsidRPr="00556F4C">
              <w:rPr>
                <w:rFonts w:ascii="DINRoundOT-Medium" w:hAnsi="DINRoundOT-Medium" w:cs="DINRoundOT-Medium"/>
                <w:sz w:val="16"/>
                <w:szCs w:val="16"/>
              </w:rPr>
              <w:t>elivering excellent results and service, every time</w:t>
            </w:r>
          </w:p>
          <w:p w14:paraId="238D1E81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 understand the business strategy and make sure our work supports our goals</w:t>
            </w:r>
          </w:p>
          <w:p w14:paraId="35A525D3" w14:textId="61C60F6E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1BA8E599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Raise the Bar</w:t>
            </w:r>
          </w:p>
          <w:p w14:paraId="397CDF2C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I'm driven and ambitious to be the best I can be and always look for ways to improve</w:t>
            </w:r>
          </w:p>
          <w:p w14:paraId="068A647E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lastRenderedPageBreak/>
              <w:t>I challenge myself and others to do better every time and set stretching targets</w:t>
            </w:r>
          </w:p>
          <w:p w14:paraId="063DF085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 never stop learning – actively seeking ideas and opinions from other people, learning from my mistakes and sharing my learnings with other</w:t>
            </w:r>
          </w:p>
          <w:p w14:paraId="01130F86" w14:textId="1F3C278D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53472D85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Own It</w:t>
            </w:r>
          </w:p>
          <w:p w14:paraId="6CAA16BD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 xml:space="preserve">I lead by example – I do what I say I will and take ownership of issues and solutions </w:t>
            </w:r>
          </w:p>
          <w:p w14:paraId="54374AA4" w14:textId="77777777" w:rsidR="00556F4C" w:rsidRPr="00556F4C" w:rsidRDefault="00556F4C" w:rsidP="00556F4C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 xml:space="preserve">I'm trusted to be part of the solution and achieve the right outcomes for Customers and Colleagues </w:t>
            </w:r>
          </w:p>
          <w:p w14:paraId="512C2EEF" w14:textId="68376AB0" w:rsidR="007103A5" w:rsidRPr="00CC6762" w:rsidRDefault="00556F4C" w:rsidP="00556F4C">
            <w:pPr>
              <w:rPr>
                <w:rFonts w:ascii="DINRoundOT-Medium" w:hAnsi="DINRoundOT-Medium" w:cs="DINRoundOT-Medium"/>
                <w:sz w:val="18"/>
                <w:szCs w:val="18"/>
              </w:rPr>
            </w:pPr>
            <w:r w:rsidRPr="00556F4C">
              <w:rPr>
                <w:rFonts w:ascii="DINRoundOT-Medium" w:hAnsi="DINRoundOT-Medium" w:cs="DINRoundOT-Medium"/>
                <w:sz w:val="16"/>
                <w:szCs w:val="16"/>
              </w:rPr>
              <w:t>I'm passionate and committed to making a positive difference</w:t>
            </w:r>
          </w:p>
        </w:tc>
      </w:tr>
    </w:tbl>
    <w:p w14:paraId="512C2EF1" w14:textId="77777777" w:rsidR="0048428E" w:rsidRPr="00472249" w:rsidRDefault="0048428E" w:rsidP="00146590">
      <w:pPr>
        <w:jc w:val="center"/>
        <w:rPr>
          <w:rFonts w:ascii="DINRoundOT-Medium" w:hAnsi="DINRoundOT-Medium" w:cs="DINRoundOT-Medium"/>
        </w:rPr>
      </w:pPr>
    </w:p>
    <w:sectPr w:rsidR="0048428E" w:rsidRPr="00472249" w:rsidSect="00AC47BD">
      <w:headerReference w:type="default" r:id="rId10"/>
      <w:pgSz w:w="16838" w:h="11906" w:orient="landscape"/>
      <w:pgMar w:top="1361" w:right="1440" w:bottom="89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9D5B2" w14:textId="77777777" w:rsidR="000B2E8B" w:rsidRDefault="000B2E8B">
      <w:r>
        <w:separator/>
      </w:r>
    </w:p>
  </w:endnote>
  <w:endnote w:type="continuationSeparator" w:id="0">
    <w:p w14:paraId="6A64C2AD" w14:textId="77777777" w:rsidR="000B2E8B" w:rsidRDefault="000B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FC262" w14:textId="77777777" w:rsidR="000B2E8B" w:rsidRDefault="000B2E8B">
      <w:r>
        <w:separator/>
      </w:r>
    </w:p>
  </w:footnote>
  <w:footnote w:type="continuationSeparator" w:id="0">
    <w:p w14:paraId="1875AE57" w14:textId="77777777" w:rsidR="000B2E8B" w:rsidRDefault="000B2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C2EFA" w14:textId="716DC6BD" w:rsidR="007103A5" w:rsidRDefault="1FEEA13D" w:rsidP="00FA6763">
    <w:pPr>
      <w:pStyle w:val="Header"/>
      <w:jc w:val="right"/>
    </w:pPr>
    <w:r>
      <w:rPr>
        <w:noProof/>
      </w:rPr>
      <w:drawing>
        <wp:inline distT="0" distB="0" distL="0" distR="0" wp14:anchorId="7F65778B" wp14:editId="34E023B0">
          <wp:extent cx="1316990" cy="786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990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208"/>
        </w:tabs>
        <w:ind w:left="2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</w:lvl>
  </w:abstractNum>
  <w:abstractNum w:abstractNumId="1" w15:restartNumberingAfterBreak="0">
    <w:nsid w:val="070C090E"/>
    <w:multiLevelType w:val="multilevel"/>
    <w:tmpl w:val="5718C5D6"/>
    <w:numStyleLink w:val="HayGroupBulletlist"/>
  </w:abstractNum>
  <w:abstractNum w:abstractNumId="2" w15:restartNumberingAfterBreak="0">
    <w:nsid w:val="09D90619"/>
    <w:multiLevelType w:val="hybridMultilevel"/>
    <w:tmpl w:val="47F4B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27017"/>
    <w:multiLevelType w:val="hybridMultilevel"/>
    <w:tmpl w:val="E3167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3188C"/>
    <w:multiLevelType w:val="hybridMultilevel"/>
    <w:tmpl w:val="EB442F0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87367"/>
    <w:multiLevelType w:val="hybridMultilevel"/>
    <w:tmpl w:val="22A43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C288F"/>
    <w:multiLevelType w:val="hybridMultilevel"/>
    <w:tmpl w:val="EC285E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21C75"/>
    <w:multiLevelType w:val="hybridMultilevel"/>
    <w:tmpl w:val="6D8022C6"/>
    <w:lvl w:ilvl="0" w:tplc="971220C4">
      <w:numFmt w:val="bullet"/>
      <w:lvlText w:val="-"/>
      <w:lvlJc w:val="left"/>
      <w:pPr>
        <w:ind w:left="720" w:hanging="360"/>
      </w:pPr>
      <w:rPr>
        <w:rFonts w:ascii="DINRoundOT-Medium" w:eastAsia="Times New Roman" w:hAnsi="DINRoundOT-Medium" w:cs="DINRoundOT-Medium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F6A33"/>
    <w:multiLevelType w:val="hybridMultilevel"/>
    <w:tmpl w:val="FFACF878"/>
    <w:lvl w:ilvl="0" w:tplc="9FF85A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67C3FD2"/>
    <w:multiLevelType w:val="hybridMultilevel"/>
    <w:tmpl w:val="2A7E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0B6416"/>
    <w:multiLevelType w:val="hybridMultilevel"/>
    <w:tmpl w:val="ECBEEC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B2AF3"/>
    <w:multiLevelType w:val="hybridMultilevel"/>
    <w:tmpl w:val="BD68BDC6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6E2AB8"/>
    <w:multiLevelType w:val="hybridMultilevel"/>
    <w:tmpl w:val="DBD29616"/>
    <w:lvl w:ilvl="0" w:tplc="36A6F49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E29E550A">
      <w:start w:val="5"/>
      <w:numFmt w:val="bullet"/>
      <w:lvlText w:val="•"/>
      <w:lvlJc w:val="left"/>
      <w:pPr>
        <w:ind w:left="340" w:hanging="340"/>
      </w:pPr>
      <w:rPr>
        <w:rFonts w:ascii="DINRoundOT-Medium" w:eastAsia="Times New Roman" w:hAnsi="DINRoundOT-Medium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22779"/>
    <w:multiLevelType w:val="hybridMultilevel"/>
    <w:tmpl w:val="D3EA2DBC"/>
    <w:lvl w:ilvl="0" w:tplc="423C84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D5E93"/>
    <w:multiLevelType w:val="hybridMultilevel"/>
    <w:tmpl w:val="BB94C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C739EA"/>
    <w:multiLevelType w:val="hybridMultilevel"/>
    <w:tmpl w:val="B73ABC8E"/>
    <w:lvl w:ilvl="0" w:tplc="2126042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87382">
    <w:abstractNumId w:val="9"/>
  </w:num>
  <w:num w:numId="2" w16cid:durableId="424692048">
    <w:abstractNumId w:val="0"/>
  </w:num>
  <w:num w:numId="3" w16cid:durableId="306252924">
    <w:abstractNumId w:val="12"/>
  </w:num>
  <w:num w:numId="4" w16cid:durableId="860246529">
    <w:abstractNumId w:val="8"/>
  </w:num>
  <w:num w:numId="5" w16cid:durableId="560554527">
    <w:abstractNumId w:val="16"/>
  </w:num>
  <w:num w:numId="6" w16cid:durableId="784621852">
    <w:abstractNumId w:val="4"/>
  </w:num>
  <w:num w:numId="7" w16cid:durableId="1212689326">
    <w:abstractNumId w:val="6"/>
  </w:num>
  <w:num w:numId="8" w16cid:durableId="172959679">
    <w:abstractNumId w:val="17"/>
  </w:num>
  <w:num w:numId="9" w16cid:durableId="627011121">
    <w:abstractNumId w:val="13"/>
  </w:num>
  <w:num w:numId="10" w16cid:durableId="480393263">
    <w:abstractNumId w:val="14"/>
  </w:num>
  <w:num w:numId="11" w16cid:durableId="861210079">
    <w:abstractNumId w:val="10"/>
  </w:num>
  <w:num w:numId="12" w16cid:durableId="1495027362">
    <w:abstractNumId w:val="1"/>
  </w:num>
  <w:num w:numId="13" w16cid:durableId="1561861631">
    <w:abstractNumId w:val="2"/>
  </w:num>
  <w:num w:numId="14" w16cid:durableId="80180151">
    <w:abstractNumId w:val="11"/>
  </w:num>
  <w:num w:numId="15" w16cid:durableId="884176987">
    <w:abstractNumId w:val="18"/>
  </w:num>
  <w:num w:numId="16" w16cid:durableId="1363676184">
    <w:abstractNumId w:val="3"/>
  </w:num>
  <w:num w:numId="17" w16cid:durableId="893467797">
    <w:abstractNumId w:val="5"/>
  </w:num>
  <w:num w:numId="18" w16cid:durableId="732778718">
    <w:abstractNumId w:val="15"/>
  </w:num>
  <w:num w:numId="19" w16cid:durableId="2082293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28E"/>
    <w:rsid w:val="00047A7F"/>
    <w:rsid w:val="00067ADF"/>
    <w:rsid w:val="00084CA7"/>
    <w:rsid w:val="000B2E8B"/>
    <w:rsid w:val="000C0050"/>
    <w:rsid w:val="000F3F7C"/>
    <w:rsid w:val="001048D7"/>
    <w:rsid w:val="00114DBE"/>
    <w:rsid w:val="0011711D"/>
    <w:rsid w:val="00120A53"/>
    <w:rsid w:val="001228F5"/>
    <w:rsid w:val="00132C72"/>
    <w:rsid w:val="00146590"/>
    <w:rsid w:val="001653CA"/>
    <w:rsid w:val="001824E0"/>
    <w:rsid w:val="00185AEA"/>
    <w:rsid w:val="00195576"/>
    <w:rsid w:val="001A6867"/>
    <w:rsid w:val="001B3441"/>
    <w:rsid w:val="001D38E9"/>
    <w:rsid w:val="001F6B0A"/>
    <w:rsid w:val="00203A35"/>
    <w:rsid w:val="00251CB9"/>
    <w:rsid w:val="00252ABE"/>
    <w:rsid w:val="0026777D"/>
    <w:rsid w:val="002A4A8B"/>
    <w:rsid w:val="002E4FF1"/>
    <w:rsid w:val="002F08A0"/>
    <w:rsid w:val="00300379"/>
    <w:rsid w:val="00305776"/>
    <w:rsid w:val="003316DC"/>
    <w:rsid w:val="003664D2"/>
    <w:rsid w:val="003735FD"/>
    <w:rsid w:val="0038263C"/>
    <w:rsid w:val="0039743C"/>
    <w:rsid w:val="003A131D"/>
    <w:rsid w:val="003A4243"/>
    <w:rsid w:val="003B0B66"/>
    <w:rsid w:val="003C1B49"/>
    <w:rsid w:val="003C3CFE"/>
    <w:rsid w:val="003D5A9A"/>
    <w:rsid w:val="003E2265"/>
    <w:rsid w:val="003F67E2"/>
    <w:rsid w:val="004033EB"/>
    <w:rsid w:val="004228A4"/>
    <w:rsid w:val="004261E5"/>
    <w:rsid w:val="004273BB"/>
    <w:rsid w:val="00466F49"/>
    <w:rsid w:val="004714E2"/>
    <w:rsid w:val="00472249"/>
    <w:rsid w:val="00475995"/>
    <w:rsid w:val="00482F5C"/>
    <w:rsid w:val="0048428E"/>
    <w:rsid w:val="00484910"/>
    <w:rsid w:val="004A33EA"/>
    <w:rsid w:val="004B176C"/>
    <w:rsid w:val="004B4B89"/>
    <w:rsid w:val="004D28AC"/>
    <w:rsid w:val="004F6A2F"/>
    <w:rsid w:val="00503F31"/>
    <w:rsid w:val="00506BC9"/>
    <w:rsid w:val="00512459"/>
    <w:rsid w:val="00546B88"/>
    <w:rsid w:val="0054765B"/>
    <w:rsid w:val="00547D2F"/>
    <w:rsid w:val="00556F4C"/>
    <w:rsid w:val="00563E24"/>
    <w:rsid w:val="0057083A"/>
    <w:rsid w:val="00570919"/>
    <w:rsid w:val="0058696F"/>
    <w:rsid w:val="005C5E6A"/>
    <w:rsid w:val="00600443"/>
    <w:rsid w:val="00604B13"/>
    <w:rsid w:val="00605413"/>
    <w:rsid w:val="00650DBB"/>
    <w:rsid w:val="0067338D"/>
    <w:rsid w:val="00694AAB"/>
    <w:rsid w:val="006A5EF6"/>
    <w:rsid w:val="006B1DAC"/>
    <w:rsid w:val="006C3D96"/>
    <w:rsid w:val="006D33E5"/>
    <w:rsid w:val="006D3C52"/>
    <w:rsid w:val="006E3E01"/>
    <w:rsid w:val="006F1BF8"/>
    <w:rsid w:val="007103A5"/>
    <w:rsid w:val="00722C68"/>
    <w:rsid w:val="00727DAC"/>
    <w:rsid w:val="00734798"/>
    <w:rsid w:val="00741667"/>
    <w:rsid w:val="00753332"/>
    <w:rsid w:val="00757B27"/>
    <w:rsid w:val="00764F5E"/>
    <w:rsid w:val="007908B8"/>
    <w:rsid w:val="007A4990"/>
    <w:rsid w:val="007B0D25"/>
    <w:rsid w:val="007C1DA6"/>
    <w:rsid w:val="007C5ECB"/>
    <w:rsid w:val="007E0A1A"/>
    <w:rsid w:val="007E3B55"/>
    <w:rsid w:val="007F7D13"/>
    <w:rsid w:val="00806B84"/>
    <w:rsid w:val="00807101"/>
    <w:rsid w:val="00843000"/>
    <w:rsid w:val="00851980"/>
    <w:rsid w:val="008A28EC"/>
    <w:rsid w:val="008B5443"/>
    <w:rsid w:val="008B661F"/>
    <w:rsid w:val="008C44A3"/>
    <w:rsid w:val="008D01E1"/>
    <w:rsid w:val="008E2FD2"/>
    <w:rsid w:val="008F6B64"/>
    <w:rsid w:val="00903F98"/>
    <w:rsid w:val="00910B59"/>
    <w:rsid w:val="009367EF"/>
    <w:rsid w:val="00952BA3"/>
    <w:rsid w:val="0096034D"/>
    <w:rsid w:val="0097645D"/>
    <w:rsid w:val="00976F5A"/>
    <w:rsid w:val="009855A5"/>
    <w:rsid w:val="00992705"/>
    <w:rsid w:val="009947D3"/>
    <w:rsid w:val="009A2189"/>
    <w:rsid w:val="009A6880"/>
    <w:rsid w:val="009A7D4C"/>
    <w:rsid w:val="009B2B0F"/>
    <w:rsid w:val="009B5C63"/>
    <w:rsid w:val="009B7747"/>
    <w:rsid w:val="009D243D"/>
    <w:rsid w:val="009F748A"/>
    <w:rsid w:val="00A131BF"/>
    <w:rsid w:val="00A22485"/>
    <w:rsid w:val="00A36580"/>
    <w:rsid w:val="00A40B01"/>
    <w:rsid w:val="00A62810"/>
    <w:rsid w:val="00A6601B"/>
    <w:rsid w:val="00A72A7F"/>
    <w:rsid w:val="00A827A9"/>
    <w:rsid w:val="00AC47BD"/>
    <w:rsid w:val="00AE6C93"/>
    <w:rsid w:val="00AF33F7"/>
    <w:rsid w:val="00B031F1"/>
    <w:rsid w:val="00B1290E"/>
    <w:rsid w:val="00B1474F"/>
    <w:rsid w:val="00B56905"/>
    <w:rsid w:val="00B7158B"/>
    <w:rsid w:val="00B8531F"/>
    <w:rsid w:val="00B96444"/>
    <w:rsid w:val="00BA7B63"/>
    <w:rsid w:val="00BB50A0"/>
    <w:rsid w:val="00BC792C"/>
    <w:rsid w:val="00BD287B"/>
    <w:rsid w:val="00BF1C12"/>
    <w:rsid w:val="00BF7858"/>
    <w:rsid w:val="00C544EC"/>
    <w:rsid w:val="00C56B04"/>
    <w:rsid w:val="00C628ED"/>
    <w:rsid w:val="00C74A17"/>
    <w:rsid w:val="00C9265F"/>
    <w:rsid w:val="00CA5D8F"/>
    <w:rsid w:val="00CA7E82"/>
    <w:rsid w:val="00CB5AE2"/>
    <w:rsid w:val="00CC6762"/>
    <w:rsid w:val="00CD4BBB"/>
    <w:rsid w:val="00CD6C5E"/>
    <w:rsid w:val="00CE3B86"/>
    <w:rsid w:val="00CE4718"/>
    <w:rsid w:val="00CE4751"/>
    <w:rsid w:val="00D1329B"/>
    <w:rsid w:val="00D47005"/>
    <w:rsid w:val="00D53B04"/>
    <w:rsid w:val="00D614C5"/>
    <w:rsid w:val="00D7089B"/>
    <w:rsid w:val="00D712FF"/>
    <w:rsid w:val="00D83632"/>
    <w:rsid w:val="00D86C66"/>
    <w:rsid w:val="00DA1E13"/>
    <w:rsid w:val="00DD4624"/>
    <w:rsid w:val="00DF27C3"/>
    <w:rsid w:val="00E05460"/>
    <w:rsid w:val="00E14D3F"/>
    <w:rsid w:val="00E30BC4"/>
    <w:rsid w:val="00E370BC"/>
    <w:rsid w:val="00E4134C"/>
    <w:rsid w:val="00E43C88"/>
    <w:rsid w:val="00E5038F"/>
    <w:rsid w:val="00E635D6"/>
    <w:rsid w:val="00EE1DCE"/>
    <w:rsid w:val="00EE719A"/>
    <w:rsid w:val="00EF7F9A"/>
    <w:rsid w:val="00EF7FF3"/>
    <w:rsid w:val="00F205C2"/>
    <w:rsid w:val="00F21229"/>
    <w:rsid w:val="00F30CE2"/>
    <w:rsid w:val="00F373CF"/>
    <w:rsid w:val="00F44B3A"/>
    <w:rsid w:val="00F85B74"/>
    <w:rsid w:val="00F87965"/>
    <w:rsid w:val="00FA6763"/>
    <w:rsid w:val="00FA7003"/>
    <w:rsid w:val="00FB0020"/>
    <w:rsid w:val="1FEEA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8433"/>
    <o:shapelayout v:ext="edit">
      <o:idmap v:ext="edit" data="1"/>
    </o:shapelayout>
  </w:shapeDefaults>
  <w:decimalSymbol w:val="."/>
  <w:listSeparator w:val=","/>
  <w14:docId w14:val="512C2E88"/>
  <w15:docId w15:val="{F9F97D43-118A-41F0-9C52-E2523B18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8E"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E14D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48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05C2"/>
    <w:rPr>
      <w:rFonts w:ascii="Tahoma" w:hAnsi="Tahoma" w:cs="Tahoma"/>
      <w:sz w:val="16"/>
      <w:szCs w:val="16"/>
    </w:rPr>
  </w:style>
  <w:style w:type="paragraph" w:customStyle="1" w:styleId="BrandHeadline1">
    <w:name w:val="Brand Headline 1"/>
    <w:basedOn w:val="Normal"/>
    <w:next w:val="Normal"/>
    <w:rsid w:val="00E14D3F"/>
    <w:rPr>
      <w:rFonts w:ascii="Arial (W1)" w:hAnsi="Arial (W1)" w:cs="Arial"/>
      <w:b/>
      <w:color w:val="203B71"/>
      <w:sz w:val="28"/>
      <w:lang w:val="en-US"/>
    </w:rPr>
  </w:style>
  <w:style w:type="paragraph" w:styleId="BodyText">
    <w:name w:val="Body Text"/>
    <w:basedOn w:val="Normal"/>
    <w:rsid w:val="00E14D3F"/>
    <w:pPr>
      <w:spacing w:after="120"/>
    </w:pPr>
    <w:rPr>
      <w:lang w:eastAsia="en-GB"/>
    </w:rPr>
  </w:style>
  <w:style w:type="paragraph" w:customStyle="1" w:styleId="NormalWeb2">
    <w:name w:val="Normal (Web)2"/>
    <w:basedOn w:val="Normal"/>
    <w:rsid w:val="003A131D"/>
    <w:rPr>
      <w:lang w:eastAsia="en-GB"/>
    </w:rPr>
  </w:style>
  <w:style w:type="numbering" w:customStyle="1" w:styleId="HayGroupBulletlist">
    <w:name w:val="Hay Group Bullet list"/>
    <w:rsid w:val="00605413"/>
    <w:pPr>
      <w:numPr>
        <w:numId w:val="11"/>
      </w:numPr>
    </w:pPr>
  </w:style>
  <w:style w:type="paragraph" w:styleId="Title">
    <w:name w:val="Title"/>
    <w:basedOn w:val="Normal"/>
    <w:qFormat/>
    <w:rsid w:val="00132C72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76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67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7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7B8A60F071E4988FFBC9137C3C381" ma:contentTypeVersion="6" ma:contentTypeDescription="Create a new document." ma:contentTypeScope="" ma:versionID="eb58e4ebb8f603da3f0900e112e95408">
  <xsd:schema xmlns:xsd="http://www.w3.org/2001/XMLSchema" xmlns:xs="http://www.w3.org/2001/XMLSchema" xmlns:p="http://schemas.microsoft.com/office/2006/metadata/properties" xmlns:ns1="http://schemas.microsoft.com/sharepoint/v3" xmlns:ns2="bf3ccb69-0089-4f49-b6f9-9f831077cbbc" xmlns:ns3="6f5c67a9-3694-4a39-b443-6d044652ec26" targetNamespace="http://schemas.microsoft.com/office/2006/metadata/properties" ma:root="true" ma:fieldsID="f5a93ad95261e89bb2caee56b54406d4" ns1:_="" ns2:_="" ns3:_="">
    <xsd:import namespace="http://schemas.microsoft.com/sharepoint/v3"/>
    <xsd:import namespace="bf3ccb69-0089-4f49-b6f9-9f831077cbbc"/>
    <xsd:import namespace="6f5c67a9-3694-4a39-b443-6d044652e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ccb69-0089-4f49-b6f9-9f831077c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67a9-3694-4a39-b443-6d044652e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E11CD9-BC80-4C90-8056-7282F2FB8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3ccb69-0089-4f49-b6f9-9f831077cbbc"/>
    <ds:schemaRef ds:uri="6f5c67a9-3694-4a39-b443-6d044652e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3A342-D3F0-4046-B1D0-70B5401B44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78C5B-EEDE-4173-BB01-6F67514298F7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6f5c67a9-3694-4a39-b443-6d044652ec26"/>
    <ds:schemaRef ds:uri="http://purl.org/dc/elements/1.1/"/>
    <ds:schemaRef ds:uri="http://schemas.microsoft.com/office/2006/metadata/properties"/>
    <ds:schemaRef ds:uri="bf3ccb69-0089-4f49-b6f9-9f831077cbbc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842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TITLE</vt:lpstr>
    </vt:vector>
  </TitlesOfParts>
  <Company>Aviva Plc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TITLE</dc:title>
  <dc:subject/>
  <dc:creator>Williams</dc:creator>
  <cp:keywords/>
  <dc:description/>
  <cp:lastModifiedBy>Laura Presti</cp:lastModifiedBy>
  <cp:revision>5</cp:revision>
  <cp:lastPrinted>2011-06-08T07:02:00Z</cp:lastPrinted>
  <dcterms:created xsi:type="dcterms:W3CDTF">2022-10-27T12:33:00Z</dcterms:created>
  <dcterms:modified xsi:type="dcterms:W3CDTF">2025-02-05T16:25:00Z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0x0101005927B8A60F071E4988FFBC9137C3C381</vt:lpwstr>
  </property>
  <property fmtid="{D5CDD505-2E9C-101B-9397-08002B2CF9AE}" pid="3" name="HeaderStyleDefinitions">
    <vt:lpwstr/>
  </property>
  <property fmtid="{D5CDD505-2E9C-101B-9397-08002B2CF9AE}" pid="4" name="Order">
    <vt:r8>400</vt:r8>
  </property>
</Properties>
</file>