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601"/>
        <w:tblW w:w="16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9"/>
        <w:gridCol w:w="4052"/>
        <w:gridCol w:w="3544"/>
        <w:gridCol w:w="2917"/>
      </w:tblGrid>
      <w:tr w:rsidR="00552C40" w:rsidRPr="004A2BCF" w14:paraId="6E0BDFE6" w14:textId="77777777" w:rsidTr="00EE4948">
        <w:trPr>
          <w:trHeight w:val="554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5F5AC" w14:textId="5D7DD824" w:rsidR="00552C40" w:rsidRPr="000545CF" w:rsidRDefault="00552C40" w:rsidP="00552C40">
            <w:pPr>
              <w:pStyle w:val="Title"/>
              <w:jc w:val="left"/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</w:pPr>
            <w:r w:rsidRPr="000545CF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Role Title:            </w:t>
            </w:r>
            <w:r w:rsidR="009E1668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SMR </w:t>
            </w:r>
            <w:r w:rsidR="00043706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– Technical Resourcer and </w:t>
            </w:r>
            <w:r w:rsidR="00501AC1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>O</w:t>
            </w:r>
            <w:r w:rsidR="00043706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nboarder 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E7F28" w14:textId="6E7B1D1E" w:rsidR="00552C40" w:rsidRPr="000545CF" w:rsidRDefault="00552C40" w:rsidP="00552C40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</w:pPr>
            <w:r w:rsidRPr="000545CF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Date:  </w:t>
            </w:r>
            <w:r w:rsidR="009E1668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February </w:t>
            </w:r>
            <w:r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>202</w:t>
            </w:r>
            <w:r w:rsidR="004B4497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>5</w:t>
            </w: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0F9CB" w14:textId="77777777" w:rsidR="00552C40" w:rsidRPr="004A2BCF" w:rsidRDefault="00552C40" w:rsidP="00552C40">
            <w:pPr>
              <w:pStyle w:val="Title"/>
              <w:spacing w:before="0" w:after="0"/>
              <w:jc w:val="left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</w:tc>
      </w:tr>
      <w:tr w:rsidR="00552C40" w:rsidRPr="004A2BCF" w14:paraId="342FAD03" w14:textId="77777777" w:rsidTr="00EE4948">
        <w:trPr>
          <w:trHeight w:val="508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995DD5" w14:textId="44AFA763" w:rsidR="00552C40" w:rsidRPr="000545CF" w:rsidRDefault="00552C40" w:rsidP="00552C40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</w:pPr>
            <w:r w:rsidRPr="000545CF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Grade:                  </w:t>
            </w:r>
            <w:r w:rsidR="00C41EAC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>C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1A825" w14:textId="45C3837A" w:rsidR="00552C40" w:rsidRPr="000545CF" w:rsidRDefault="00552C40" w:rsidP="00A3195D">
            <w:pPr>
              <w:pStyle w:val="Title"/>
              <w:spacing w:before="0" w:after="0"/>
              <w:jc w:val="left"/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</w:pPr>
            <w:r w:rsidRPr="000545CF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>Business</w:t>
            </w:r>
            <w:r w:rsidR="00A3195D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 </w:t>
            </w:r>
            <w:r w:rsidRPr="000545CF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Unit: </w:t>
            </w:r>
            <w:r w:rsidR="00B13739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Service </w:t>
            </w:r>
            <w:r w:rsidR="009E1668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>M</w:t>
            </w:r>
            <w:r w:rsidR="002E039D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>aintenance and</w:t>
            </w:r>
            <w:r w:rsidR="00A3195D">
              <w:rPr>
                <w:rFonts w:ascii="DINRoundOT" w:hAnsi="DINRoundOT" w:cs="DINRoundOT"/>
                <w:color w:val="000000" w:themeColor="text1"/>
                <w:sz w:val="20"/>
                <w:szCs w:val="18"/>
              </w:rPr>
              <w:t xml:space="preserve"> Repair </w:t>
            </w: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C5F45" w14:textId="77777777" w:rsidR="00552C40" w:rsidRPr="004A2BCF" w:rsidRDefault="00552C40" w:rsidP="00552C40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olor w:val="000000" w:themeColor="text1"/>
                <w:sz w:val="18"/>
                <w:szCs w:val="18"/>
              </w:rPr>
            </w:pPr>
          </w:p>
        </w:tc>
      </w:tr>
      <w:tr w:rsidR="00552C40" w:rsidRPr="004A2BCF" w14:paraId="3BDB2128" w14:textId="77777777" w:rsidTr="00EE4948">
        <w:trPr>
          <w:trHeight w:val="215"/>
        </w:trPr>
        <w:tc>
          <w:tcPr>
            <w:tcW w:w="9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0D28DA" w14:textId="77777777" w:rsidR="00552C40" w:rsidRPr="004A2BCF" w:rsidRDefault="00552C40" w:rsidP="00552C40">
            <w:pPr>
              <w:pStyle w:val="Title"/>
              <w:spacing w:before="0" w:after="0"/>
              <w:jc w:val="both"/>
              <w:rPr>
                <w:rFonts w:ascii="DINRoundOT" w:hAnsi="DINRoundOT" w:cs="DINRoundOT"/>
                <w:b w:val="0"/>
                <w:bCs w:val="0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E50817" w14:textId="77777777" w:rsidR="00552C40" w:rsidRPr="004A2BCF" w:rsidRDefault="00552C40" w:rsidP="00552C40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742C7B" w14:textId="77777777" w:rsidR="00552C40" w:rsidRPr="004A2BCF" w:rsidRDefault="00552C40" w:rsidP="00552C40">
            <w:pPr>
              <w:pStyle w:val="Title"/>
              <w:spacing w:before="0" w:after="0"/>
              <w:jc w:val="both"/>
              <w:rPr>
                <w:rFonts w:ascii="DINRoundOT" w:hAnsi="DINRoundOT" w:cs="DINRoundOT"/>
                <w:caps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552C40" w:rsidRPr="004A2BCF" w14:paraId="6A35714B" w14:textId="77777777" w:rsidTr="00EE4948">
        <w:trPr>
          <w:trHeight w:val="377"/>
        </w:trPr>
        <w:tc>
          <w:tcPr>
            <w:tcW w:w="57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93D764" w14:textId="77777777" w:rsidR="00552C40" w:rsidRPr="004A2BCF" w:rsidRDefault="00552C40" w:rsidP="00552C40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4A2BCF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Role</w:t>
            </w:r>
          </w:p>
        </w:tc>
        <w:tc>
          <w:tcPr>
            <w:tcW w:w="40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BB0BB2" w14:textId="77777777" w:rsidR="00552C40" w:rsidRPr="004A2BCF" w:rsidRDefault="00552C40" w:rsidP="00552C40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4A2BCF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Need to Do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BC6282" w14:textId="77777777" w:rsidR="00552C40" w:rsidRPr="004A2BCF" w:rsidRDefault="00552C40" w:rsidP="00552C40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4A2BCF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Need To Know</w:t>
            </w:r>
          </w:p>
        </w:tc>
        <w:tc>
          <w:tcPr>
            <w:tcW w:w="29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1C13EE" w14:textId="77777777" w:rsidR="00552C40" w:rsidRPr="004A2BCF" w:rsidRDefault="00552C40" w:rsidP="00552C40">
            <w:pPr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</w:pPr>
            <w:r w:rsidRPr="004A2BCF">
              <w:rPr>
                <w:rFonts w:ascii="DINRoundOT" w:hAnsi="DINRoundOT" w:cs="DINRoundOT"/>
                <w:b/>
                <w:color w:val="F95108"/>
                <w:sz w:val="18"/>
                <w:szCs w:val="18"/>
              </w:rPr>
              <w:t>Need to Be</w:t>
            </w:r>
          </w:p>
        </w:tc>
      </w:tr>
      <w:tr w:rsidR="00552C40" w:rsidRPr="00156D34" w14:paraId="43E64E6C" w14:textId="77777777" w:rsidTr="00EE4948">
        <w:trPr>
          <w:trHeight w:val="7267"/>
        </w:trPr>
        <w:tc>
          <w:tcPr>
            <w:tcW w:w="5729" w:type="dxa"/>
            <w:shd w:val="clear" w:color="auto" w:fill="auto"/>
          </w:tcPr>
          <w:p w14:paraId="1005DDB4" w14:textId="2DFBB466" w:rsidR="007828CC" w:rsidRPr="004F2483" w:rsidRDefault="007828CC" w:rsidP="00EE4948">
            <w:pPr>
              <w:pStyle w:val="ListParagraph"/>
              <w:ind w:left="0"/>
              <w:outlineLvl w:val="0"/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</w:pPr>
            <w:r w:rsidRPr="004F2483"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  <w:t>Role</w:t>
            </w:r>
            <w:r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  <w:t xml:space="preserve"> Purpose</w:t>
            </w:r>
          </w:p>
          <w:p w14:paraId="6D8F2AE4" w14:textId="5950F8AF" w:rsidR="009E1668" w:rsidRDefault="00552C40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Carry out </w:t>
            </w:r>
            <w:r w:rsidR="00C07F92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t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echnical and </w:t>
            </w:r>
            <w:r w:rsidR="00C07F92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c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ompetency based interviews with potential </w:t>
            </w:r>
            <w:r w:rsidR="009E1668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SMR Mobile Mechanics </w:t>
            </w:r>
          </w:p>
          <w:p w14:paraId="5460979F" w14:textId="68068EAC" w:rsidR="00C07F92" w:rsidRDefault="00C07F92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Carry out </w:t>
            </w:r>
            <w:r w:rsidR="00C671C1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competency-based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interviews with potential candidates for </w:t>
            </w:r>
            <w:r w:rsidR="00C671C1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any 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other areas of SMR</w:t>
            </w:r>
            <w:r w:rsidR="00C671C1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as identified </w:t>
            </w:r>
          </w:p>
          <w:p w14:paraId="2E803115" w14:textId="3546A7CC" w:rsidR="00552C40" w:rsidRPr="004F2483" w:rsidRDefault="00C07F92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Complete risk assessments for any pre-employment check flags that are raised</w:t>
            </w:r>
          </w:p>
          <w:p w14:paraId="06E7BFCF" w14:textId="62EF2099" w:rsidR="00552C40" w:rsidRPr="004F2483" w:rsidRDefault="00C07F92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Organise all onboarding for new starters</w:t>
            </w:r>
            <w:r w:rsidR="00D6378B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includ</w:t>
            </w:r>
            <w:r w:rsidR="006026B8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ing</w:t>
            </w:r>
            <w:r w:rsidR="00D6378B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but not limited to van/equipment allocation, accommodation, induction arrangements</w:t>
            </w:r>
            <w:r w:rsidR="00ED4EC8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, </w:t>
            </w:r>
            <w:r w:rsidR="00D6378B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uniform ordering</w:t>
            </w:r>
            <w:r w:rsidR="00ED4EC8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, call sign &amp; IT account requests and hire car </w:t>
            </w:r>
            <w:r w:rsidR="002239D0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booking</w:t>
            </w:r>
          </w:p>
          <w:p w14:paraId="03B61F20" w14:textId="1DFE0C12" w:rsidR="00552C40" w:rsidRPr="004F2483" w:rsidRDefault="00C07F92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Support the induction of the Mobile Mechanics and Contact Centre colleagues including any required ride out</w:t>
            </w:r>
            <w:r w:rsidR="007B5DCD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s</w:t>
            </w:r>
            <w:r w:rsidR="00D6378B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for induction assessments </w:t>
            </w:r>
          </w:p>
          <w:p w14:paraId="09F907AE" w14:textId="77777777" w:rsidR="00552C40" w:rsidRPr="00552C40" w:rsidRDefault="00552C40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552C40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Own and maintain effective communication channels with new starters from first contact until onboarded</w:t>
            </w:r>
          </w:p>
          <w:p w14:paraId="31A85762" w14:textId="77777777" w:rsidR="00552C40" w:rsidRPr="004F2483" w:rsidRDefault="00552C40" w:rsidP="00EE4948">
            <w:pPr>
              <w:pStyle w:val="ListParagraph"/>
              <w:ind w:left="0"/>
              <w:outlineLvl w:val="0"/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</w:pPr>
          </w:p>
          <w:p w14:paraId="222D14C8" w14:textId="77777777" w:rsidR="00552C40" w:rsidRPr="004F2483" w:rsidRDefault="00552C40" w:rsidP="00EE4948">
            <w:pPr>
              <w:pStyle w:val="ListParagraph"/>
              <w:ind w:left="0"/>
              <w:outlineLvl w:val="0"/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</w:pPr>
            <w:r w:rsidRPr="004F2483"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  <w:t>Role Dimension</w:t>
            </w:r>
          </w:p>
          <w:p w14:paraId="36830FC1" w14:textId="2FC84441" w:rsidR="00552C40" w:rsidRPr="004F2483" w:rsidRDefault="00552C40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Successfully </w:t>
            </w:r>
            <w:r w:rsidR="004F7A4B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carry out technical &amp; competency interviews to 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meet </w:t>
            </w:r>
            <w:r w:rsidR="004F7A4B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the 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demands</w:t>
            </w:r>
            <w:r w:rsidR="004F7A4B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of the business</w:t>
            </w:r>
          </w:p>
          <w:p w14:paraId="5D002372" w14:textId="3CB940F9" w:rsidR="00552C40" w:rsidRPr="004F2483" w:rsidRDefault="00F84A37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Accountable for the successful onboarding of all Mobile Mechanics &amp; Contact Centre new starters</w:t>
            </w:r>
          </w:p>
          <w:p w14:paraId="2628B1D5" w14:textId="39F7E489" w:rsidR="00552C40" w:rsidRPr="006E0963" w:rsidRDefault="00552C40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6E0963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Accountable for </w:t>
            </w:r>
            <w:r w:rsidR="00F84A3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the completion &amp; submission for approval of pre-employment check risk assessments </w:t>
            </w:r>
            <w:r w:rsidRPr="006E0963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</w:t>
            </w:r>
          </w:p>
          <w:p w14:paraId="625BD255" w14:textId="7965B2B5" w:rsidR="00552C40" w:rsidRPr="00F84A37" w:rsidRDefault="00552C40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Successfully </w:t>
            </w:r>
            <w:r w:rsidR="00F84A3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support data collation </w:t>
            </w:r>
            <w:r w:rsidR="00D6378B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in line</w:t>
            </w:r>
            <w:r w:rsidR="00F84A3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with the reporting demands of the business </w:t>
            </w:r>
          </w:p>
          <w:p w14:paraId="77A0F5B2" w14:textId="77777777" w:rsidR="00552C40" w:rsidRPr="004F2483" w:rsidRDefault="00552C40" w:rsidP="00EE4948">
            <w:pPr>
              <w:pStyle w:val="ListParagraph"/>
              <w:ind w:left="0"/>
              <w:outlineLvl w:val="0"/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</w:pPr>
          </w:p>
          <w:p w14:paraId="74FEA04D" w14:textId="77777777" w:rsidR="00552C40" w:rsidRPr="004F2483" w:rsidRDefault="00552C40" w:rsidP="00EE4948">
            <w:pPr>
              <w:pStyle w:val="ListParagraph"/>
              <w:ind w:left="0"/>
              <w:outlineLvl w:val="0"/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</w:pPr>
            <w:r w:rsidRPr="004F2483"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  <w:t xml:space="preserve">Reports to: </w:t>
            </w:r>
          </w:p>
          <w:p w14:paraId="4F06D7C9" w14:textId="05A7E8D8" w:rsidR="00552C40" w:rsidRDefault="00143536" w:rsidP="00EE4948">
            <w:pPr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SMR – Operations Director </w:t>
            </w:r>
          </w:p>
          <w:p w14:paraId="71CC79AF" w14:textId="77777777" w:rsidR="00C67883" w:rsidRPr="000415C8" w:rsidRDefault="00C67883" w:rsidP="00EE4948">
            <w:pPr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</w:p>
          <w:p w14:paraId="54910FE3" w14:textId="77777777" w:rsidR="00552C40" w:rsidRDefault="00552C40" w:rsidP="00EE4948">
            <w:pPr>
              <w:pStyle w:val="ListParagraph"/>
              <w:ind w:left="0"/>
              <w:outlineLvl w:val="0"/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</w:pPr>
            <w:r w:rsidRPr="004F2483"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  <w:u w:color="000000"/>
                <w:lang w:eastAsia="en-GB"/>
              </w:rPr>
              <w:t>Relationships</w:t>
            </w:r>
          </w:p>
          <w:p w14:paraId="5C1B5772" w14:textId="3673CAFB" w:rsidR="00552C40" w:rsidRDefault="00552C40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HR</w:t>
            </w:r>
            <w:r w:rsidR="008F0651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/Recruitment</w:t>
            </w:r>
          </w:p>
          <w:p w14:paraId="1FF6A468" w14:textId="77777777" w:rsidR="00552C40" w:rsidRDefault="00552C40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Training</w:t>
            </w:r>
          </w:p>
          <w:p w14:paraId="64CABE2E" w14:textId="07E8E5B9" w:rsidR="00C67883" w:rsidRPr="00C67883" w:rsidRDefault="00C67883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SMR Management &amp; Leaders</w:t>
            </w:r>
          </w:p>
          <w:p w14:paraId="109D0DA3" w14:textId="1D855702" w:rsidR="00552C40" w:rsidRPr="00F84A37" w:rsidRDefault="00552C40" w:rsidP="00EE4948">
            <w:pPr>
              <w:pStyle w:val="ListParagraph"/>
              <w:numPr>
                <w:ilvl w:val="0"/>
                <w:numId w:val="21"/>
              </w:numPr>
              <w:ind w:left="179" w:hanging="17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External candidates </w:t>
            </w:r>
          </w:p>
          <w:p w14:paraId="2EB8E588" w14:textId="77777777" w:rsidR="00552C40" w:rsidRPr="00156D34" w:rsidRDefault="00552C40" w:rsidP="00EE4948">
            <w:pPr>
              <w:pStyle w:val="ListParagraph"/>
              <w:ind w:left="360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</w:p>
        </w:tc>
        <w:tc>
          <w:tcPr>
            <w:tcW w:w="4052" w:type="dxa"/>
            <w:shd w:val="clear" w:color="auto" w:fill="auto"/>
          </w:tcPr>
          <w:p w14:paraId="064A4E94" w14:textId="73D3EE8E" w:rsidR="00552C40" w:rsidRDefault="00552C40" w:rsidP="00EE4948">
            <w:pPr>
              <w:rPr>
                <w:rFonts w:ascii="DINRoundOT-Medium" w:eastAsia="Meiryo UI" w:hAnsi="DINRoundOT-Medium" w:cs="DINRoundOT-Medium"/>
                <w:bCs/>
                <w:sz w:val="18"/>
                <w:szCs w:val="18"/>
              </w:rPr>
            </w:pPr>
            <w:r w:rsidRPr="000D7A78">
              <w:rPr>
                <w:rFonts w:ascii="DINRoundOT-Medium" w:eastAsia="Meiryo UI" w:hAnsi="DINRoundOT-Medium" w:cs="DINRoundOT-Medium"/>
                <w:bCs/>
                <w:sz w:val="18"/>
                <w:szCs w:val="18"/>
              </w:rPr>
              <w:t xml:space="preserve">Deliver efficient and effective </w:t>
            </w:r>
            <w:r w:rsidR="00D6378B">
              <w:rPr>
                <w:rFonts w:ascii="DINRoundOT-Medium" w:eastAsia="Meiryo UI" w:hAnsi="DINRoundOT-Medium" w:cs="DINRoundOT-Medium"/>
                <w:bCs/>
                <w:sz w:val="18"/>
                <w:szCs w:val="18"/>
              </w:rPr>
              <w:t>technical assessment</w:t>
            </w:r>
            <w:r w:rsidR="006C65BE">
              <w:rPr>
                <w:rFonts w:ascii="DINRoundOT-Medium" w:eastAsia="Meiryo UI" w:hAnsi="DINRoundOT-Medium" w:cs="DINRoundOT-Medium"/>
                <w:bCs/>
                <w:sz w:val="18"/>
                <w:szCs w:val="18"/>
              </w:rPr>
              <w:t xml:space="preserve"> &amp; onboarding </w:t>
            </w:r>
            <w:r w:rsidRPr="000D7A78">
              <w:rPr>
                <w:rFonts w:ascii="DINRoundOT-Medium" w:eastAsia="Meiryo UI" w:hAnsi="DINRoundOT-Medium" w:cs="DINRoundOT-Medium"/>
                <w:bCs/>
                <w:sz w:val="18"/>
                <w:szCs w:val="18"/>
              </w:rPr>
              <w:t>process</w:t>
            </w:r>
            <w:r w:rsidR="006C65BE">
              <w:rPr>
                <w:rFonts w:ascii="DINRoundOT-Medium" w:eastAsia="Meiryo UI" w:hAnsi="DINRoundOT-Medium" w:cs="DINRoundOT-Medium"/>
                <w:bCs/>
                <w:sz w:val="18"/>
                <w:szCs w:val="18"/>
              </w:rPr>
              <w:t>es</w:t>
            </w:r>
            <w:r w:rsidRPr="000D7A78">
              <w:rPr>
                <w:rFonts w:ascii="DINRoundOT-Medium" w:eastAsia="Meiryo UI" w:hAnsi="DINRoundOT-Medium" w:cs="DINRoundOT-Medium"/>
                <w:bCs/>
                <w:sz w:val="18"/>
                <w:szCs w:val="18"/>
              </w:rPr>
              <w:t>, together with HR, to</w:t>
            </w:r>
            <w:r w:rsidR="007B5DCD">
              <w:rPr>
                <w:rFonts w:ascii="DINRoundOT-Medium" w:eastAsia="Meiryo UI" w:hAnsi="DINRoundOT-Medium" w:cs="DINRoundOT-Medium"/>
                <w:bCs/>
                <w:sz w:val="18"/>
                <w:szCs w:val="18"/>
              </w:rPr>
              <w:t xml:space="preserve"> ensure:</w:t>
            </w:r>
          </w:p>
          <w:p w14:paraId="02BE18A9" w14:textId="6492C2EC" w:rsidR="007B5DCD" w:rsidRPr="00836688" w:rsidRDefault="007B5DCD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eastAsia="Meiryo UI" w:hAnsi="DINRoundOT-Medium" w:cs="DINRoundOT-Medium"/>
                <w:sz w:val="18"/>
                <w:szCs w:val="18"/>
                <w:lang w:val="en"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>A</w:t>
            </w:r>
            <w:r w:rsidRPr="000D7A78"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 xml:space="preserve"> first-class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 xml:space="preserve"> </w:t>
            </w:r>
            <w:r w:rsidR="00C671C1"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 xml:space="preserve">candidate </w:t>
            </w:r>
            <w:r w:rsidRPr="000D7A78"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>experience is delivered to all applicants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 xml:space="preserve"> </w:t>
            </w:r>
            <w:r w:rsidR="00BD381F"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 xml:space="preserve">joining the interview process 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>&amp; new joiners</w:t>
            </w:r>
            <w:r w:rsidR="00BD381F">
              <w:rPr>
                <w:rFonts w:ascii="DINRoundOT-Medium" w:eastAsia="Meiryo UI" w:hAnsi="DINRoundOT-Medium" w:cs="DINRoundOT-Medium"/>
                <w:sz w:val="18"/>
                <w:szCs w:val="18"/>
                <w:lang w:val="en-US"/>
              </w:rPr>
              <w:t xml:space="preserve"> to the business</w:t>
            </w:r>
          </w:p>
          <w:p w14:paraId="28335440" w14:textId="52925014" w:rsidR="00836688" w:rsidRPr="000D7A78" w:rsidRDefault="00836688" w:rsidP="00EE4948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ind w:left="262" w:hanging="262"/>
              <w:rPr>
                <w:rFonts w:ascii="DINRoundOT-Medium" w:eastAsia="Meiryo UI" w:hAnsi="DINRoundOT-Medium" w:cs="DINRoundOT-Medium"/>
                <w:sz w:val="18"/>
                <w:szCs w:val="18"/>
                <w:lang w:val="en" w:eastAsia="en-GB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  <w:lang w:val="en" w:eastAsia="en-GB"/>
              </w:rPr>
              <w:t xml:space="preserve">Delivery of a smooth, efficient onboarding process with new joiners kept up to date at every stage </w:t>
            </w:r>
          </w:p>
          <w:p w14:paraId="2C13809D" w14:textId="51D33CC1" w:rsidR="00552C40" w:rsidRDefault="00552C40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0D7A78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On-going process development for </w:t>
            </w:r>
            <w:r w:rsidR="00801AD9">
              <w:rPr>
                <w:rFonts w:ascii="DINRoundOT-Medium" w:eastAsia="Meiryo UI" w:hAnsi="DINRoundOT-Medium" w:cs="DINRoundOT-Medium"/>
                <w:sz w:val="18"/>
                <w:szCs w:val="18"/>
              </w:rPr>
              <w:t>technical assessment</w:t>
            </w:r>
            <w:r w:rsidRPr="000D7A78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 </w:t>
            </w:r>
            <w:r w:rsidR="007B5DCD">
              <w:rPr>
                <w:rFonts w:ascii="DINRoundOT-Medium" w:eastAsia="Meiryo UI" w:hAnsi="DINRoundOT-Medium" w:cs="DINRoundOT-Medium"/>
                <w:sz w:val="18"/>
                <w:szCs w:val="18"/>
              </w:rPr>
              <w:t>activity</w:t>
            </w:r>
            <w:r w:rsidRPr="000D7A78">
              <w:rPr>
                <w:rFonts w:ascii="DINRoundOT-Medium" w:eastAsia="Meiryo UI" w:hAnsi="DINRoundOT-Medium" w:cs="DINRoundOT-Medium"/>
                <w:sz w:val="18"/>
                <w:szCs w:val="18"/>
              </w:rPr>
              <w:t>, ensuring the most appropriate, evidence driven and up-to-date assessment processes are maintained</w:t>
            </w:r>
          </w:p>
          <w:p w14:paraId="3A44066F" w14:textId="59B1E981" w:rsidR="007B5DCD" w:rsidRDefault="007B5DCD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</w:rPr>
              <w:t>On-going process development for onboarding activity</w:t>
            </w:r>
          </w:p>
          <w:p w14:paraId="5C266214" w14:textId="3BA61AA4" w:rsidR="007B5DCD" w:rsidRDefault="007B5DCD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</w:rPr>
              <w:t>All risk assessments for pre-employment checks are completed within 48 working hours of being received</w:t>
            </w:r>
            <w:r w:rsidR="00836688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 &amp; submitted to HR for approval</w:t>
            </w:r>
          </w:p>
          <w:p w14:paraId="46B89BD8" w14:textId="4D4E1C3E" w:rsidR="00055646" w:rsidRPr="00055646" w:rsidRDefault="00D6378B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</w:pPr>
            <w:r>
              <w:rPr>
                <w:rFonts w:ascii="DINRoundOT-Medium" w:eastAsia="Meiryo UI" w:hAnsi="DINRoundOT-Medium" w:cs="DINRoundOT-Medium"/>
                <w:sz w:val="18"/>
                <w:szCs w:val="18"/>
              </w:rPr>
              <w:t>Eploy system is utilised with</w:t>
            </w:r>
            <w:r w:rsidR="00A36CA7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 notes and outcomes for both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 technical assessment</w:t>
            </w:r>
            <w:r w:rsidR="00A36CA7">
              <w:rPr>
                <w:rFonts w:ascii="DINRoundOT-Medium" w:eastAsia="Meiryo UI" w:hAnsi="DINRoundOT-Medium" w:cs="DINRoundOT-Medium"/>
                <w:sz w:val="18"/>
                <w:szCs w:val="18"/>
              </w:rPr>
              <w:t>s</w:t>
            </w:r>
            <w:r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 &amp; ride </w:t>
            </w:r>
            <w:r w:rsidR="00A36CA7">
              <w:rPr>
                <w:rFonts w:ascii="DINRoundOT-Medium" w:eastAsia="Meiryo UI" w:hAnsi="DINRoundOT-Medium" w:cs="DINRoundOT-Medium"/>
                <w:sz w:val="18"/>
                <w:szCs w:val="18"/>
              </w:rPr>
              <w:t>outs</w:t>
            </w:r>
          </w:p>
          <w:p w14:paraId="0D3A4350" w14:textId="7DC8CF2F" w:rsidR="00552C40" w:rsidRDefault="007B5DCD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</w:pPr>
            <w:r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  <w:t xml:space="preserve">Maintain trackers </w:t>
            </w:r>
            <w:r w:rsidR="00552C40"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  <w:t>and audit trail</w:t>
            </w:r>
            <w:r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  <w:t>s</w:t>
            </w:r>
            <w:r w:rsidR="00552C40"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  <w:t xml:space="preserve"> across shared platforms, ensuring 100% accuracy at point of change</w:t>
            </w:r>
          </w:p>
          <w:p w14:paraId="20C191A8" w14:textId="4708BC69" w:rsidR="007B5DCD" w:rsidRPr="00BC542A" w:rsidRDefault="007B5DCD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</w:pPr>
            <w:r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  <w:t>Effective communication channels are maintained for all new joiners</w:t>
            </w:r>
          </w:p>
          <w:p w14:paraId="2C738E8A" w14:textId="77777777" w:rsidR="00552C40" w:rsidRPr="00E13AE9" w:rsidRDefault="007B5DCD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hAnsi="DINRoundOT-Medium" w:cs="DINRoundOT-Medium"/>
                <w:bCs/>
                <w:sz w:val="18"/>
                <w:szCs w:val="18"/>
              </w:rPr>
            </w:pPr>
            <w:r>
              <w:rPr>
                <w:rFonts w:ascii="DINRoundOT-Medium" w:eastAsia="Meiryo UI" w:hAnsi="DINRoundOT-Medium" w:cs="DINRoundOT-Medium"/>
                <w:bCs/>
                <w:sz w:val="18"/>
                <w:szCs w:val="16"/>
              </w:rPr>
              <w:t xml:space="preserve">Working with the wider SMR Management Teams, HR and training to ensure awareness of onboarding </w:t>
            </w:r>
          </w:p>
          <w:p w14:paraId="6B7F696A" w14:textId="42E65BB6" w:rsidR="00E13AE9" w:rsidRPr="00E13AE9" w:rsidRDefault="00E13AE9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E13AE9">
              <w:rPr>
                <w:rFonts w:ascii="DINRoundOT-Medium" w:eastAsia="Meiryo UI" w:hAnsi="DINRoundOT-Medium" w:cs="DINRoundOT-Medium"/>
                <w:sz w:val="18"/>
                <w:szCs w:val="18"/>
              </w:rPr>
              <w:t>Liaise and support Recruitment function with continuous improvement initiatives to achieve headcount requirements.</w:t>
            </w:r>
          </w:p>
          <w:p w14:paraId="781801C9" w14:textId="4C79434F" w:rsidR="00D6378B" w:rsidRPr="00BC542A" w:rsidRDefault="00D6378B" w:rsidP="00EE4948">
            <w:pPr>
              <w:pStyle w:val="ListParagraph"/>
              <w:numPr>
                <w:ilvl w:val="0"/>
                <w:numId w:val="17"/>
              </w:numPr>
              <w:ind w:left="262" w:hanging="262"/>
              <w:rPr>
                <w:rFonts w:ascii="DINRoundOT-Medium" w:hAnsi="DINRoundOT-Medium" w:cs="DINRoundOT-Medium"/>
                <w:bCs/>
                <w:sz w:val="18"/>
                <w:szCs w:val="18"/>
              </w:rPr>
            </w:pPr>
            <w:r>
              <w:rPr>
                <w:rFonts w:ascii="DINRoundOT-Medium" w:hAnsi="DINRoundOT-Medium" w:cs="DINRoundOT-Medium"/>
                <w:bCs/>
                <w:sz w:val="18"/>
                <w:szCs w:val="16"/>
              </w:rPr>
              <w:t>Any other reasonable task to support the overall SMR recruitment</w:t>
            </w:r>
          </w:p>
        </w:tc>
        <w:tc>
          <w:tcPr>
            <w:tcW w:w="3544" w:type="dxa"/>
            <w:shd w:val="clear" w:color="auto" w:fill="auto"/>
          </w:tcPr>
          <w:p w14:paraId="4C09721B" w14:textId="45DBA31A" w:rsidR="00552C40" w:rsidRPr="00CF0047" w:rsidRDefault="00552C40" w:rsidP="00EE4948">
            <w:pPr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</w:rPr>
            </w:pPr>
            <w:r w:rsidRPr="00CF0047"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</w:rPr>
              <w:t>Skills/Knowledge/Experience</w:t>
            </w:r>
          </w:p>
          <w:p w14:paraId="216B6561" w14:textId="7503C9D9" w:rsidR="00552C40" w:rsidRPr="00CF0047" w:rsidRDefault="00552C40" w:rsidP="00EE4948">
            <w:pPr>
              <w:pStyle w:val="ListParagraph"/>
              <w:numPr>
                <w:ilvl w:val="0"/>
                <w:numId w:val="21"/>
              </w:numPr>
              <w:ind w:left="209" w:hanging="209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Interviewing/recruitment</w:t>
            </w:r>
            <w:r w:rsidR="009E3BC9"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/onboarding </w:t>
            </w: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experience essential</w:t>
            </w:r>
          </w:p>
          <w:p w14:paraId="301CFF79" w14:textId="2D2947CF" w:rsidR="00552C40" w:rsidRPr="001D0F82" w:rsidRDefault="00552C40" w:rsidP="00EE4948">
            <w:pPr>
              <w:numPr>
                <w:ilvl w:val="0"/>
                <w:numId w:val="23"/>
              </w:numPr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Understanding and experience of </w:t>
            </w:r>
            <w:r w:rsidR="00D6378B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Technical </w:t>
            </w: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Recruitment &amp; </w:t>
            </w:r>
            <w:r w:rsidR="00D6378B">
              <w:rPr>
                <w:rFonts w:ascii="DINRoundOT-Medium" w:eastAsia="Meiryo UI" w:hAnsi="DINRoundOT-Medium" w:cs="DINRoundOT-Medium"/>
                <w:sz w:val="18"/>
                <w:szCs w:val="18"/>
              </w:rPr>
              <w:t>Onboarding</w:t>
            </w: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 processes</w:t>
            </w:r>
          </w:p>
          <w:p w14:paraId="63819880" w14:textId="07819419" w:rsidR="00552C40" w:rsidRPr="001D0F82" w:rsidRDefault="00552C40" w:rsidP="00EE4948">
            <w:pPr>
              <w:numPr>
                <w:ilvl w:val="0"/>
                <w:numId w:val="23"/>
              </w:numPr>
              <w:spacing w:before="100" w:beforeAutospacing="1" w:after="100" w:afterAutospacing="1"/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Knowledge of </w:t>
            </w:r>
            <w:r w:rsidR="0023719C"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>field-based</w:t>
            </w: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 management and </w:t>
            </w:r>
            <w:r w:rsidR="0023719C">
              <w:rPr>
                <w:rFonts w:ascii="DINRoundOT-Medium" w:eastAsia="Meiryo UI" w:hAnsi="DINRoundOT-Medium" w:cs="DINRoundOT-Medium"/>
                <w:sz w:val="18"/>
                <w:szCs w:val="18"/>
              </w:rPr>
              <w:t>Technician</w:t>
            </w: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 role</w:t>
            </w:r>
            <w:r w:rsidR="00A24D76">
              <w:rPr>
                <w:rFonts w:ascii="DINRoundOT-Medium" w:eastAsia="Meiryo UI" w:hAnsi="DINRoundOT-Medium" w:cs="DINRoundOT-Medium"/>
                <w:sz w:val="18"/>
                <w:szCs w:val="18"/>
              </w:rPr>
              <w:t>s</w:t>
            </w:r>
          </w:p>
          <w:p w14:paraId="7DC454A4" w14:textId="2F9106A0" w:rsidR="00552C40" w:rsidRPr="001D0F82" w:rsidRDefault="00552C40" w:rsidP="00EE4948">
            <w:pPr>
              <w:numPr>
                <w:ilvl w:val="0"/>
                <w:numId w:val="23"/>
              </w:numPr>
              <w:spacing w:before="100" w:beforeAutospacing="1" w:after="100" w:afterAutospacing="1"/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>Ability to challenge and influence at all levels to improve and enhance / change existing processes to deliver improved return in investment</w:t>
            </w:r>
          </w:p>
          <w:p w14:paraId="6FF0183A" w14:textId="77777777" w:rsidR="00552C40" w:rsidRPr="001D0F82" w:rsidRDefault="00552C40" w:rsidP="00EE4948">
            <w:pPr>
              <w:numPr>
                <w:ilvl w:val="0"/>
                <w:numId w:val="23"/>
              </w:numPr>
              <w:spacing w:before="100" w:beforeAutospacing="1" w:after="100" w:afterAutospacing="1"/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>Excellent interpersonal skills, particularly an ability to communicate internally and externally with all levels in a knowledgeable and professional manner</w:t>
            </w:r>
          </w:p>
          <w:p w14:paraId="68DE64A0" w14:textId="77777777" w:rsidR="00552C40" w:rsidRPr="001D0F82" w:rsidRDefault="00552C40" w:rsidP="00EE4948">
            <w:pPr>
              <w:pStyle w:val="ListParagraph"/>
              <w:numPr>
                <w:ilvl w:val="0"/>
                <w:numId w:val="23"/>
              </w:numPr>
              <w:spacing w:after="160" w:line="252" w:lineRule="auto"/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Gravitas to manage stakeholders up to senior management </w:t>
            </w:r>
          </w:p>
          <w:p w14:paraId="36C73C32" w14:textId="77777777" w:rsidR="00552C40" w:rsidRPr="001D0F82" w:rsidRDefault="00552C40" w:rsidP="00EE4948">
            <w:pPr>
              <w:pStyle w:val="ListParagraph"/>
              <w:numPr>
                <w:ilvl w:val="0"/>
                <w:numId w:val="23"/>
              </w:numPr>
              <w:spacing w:after="160" w:line="252" w:lineRule="auto"/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Proven ability to work under pressure, to defined timescales and budget </w:t>
            </w:r>
          </w:p>
          <w:p w14:paraId="145D1D7D" w14:textId="77777777" w:rsidR="00552C40" w:rsidRPr="001D0F82" w:rsidRDefault="00552C40" w:rsidP="00EE4948">
            <w:pPr>
              <w:pStyle w:val="ListParagraph"/>
              <w:numPr>
                <w:ilvl w:val="0"/>
                <w:numId w:val="23"/>
              </w:numPr>
              <w:spacing w:after="160" w:line="252" w:lineRule="auto"/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1D0F82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Process improvement experience </w:t>
            </w:r>
          </w:p>
          <w:p w14:paraId="7E5B922B" w14:textId="77777777" w:rsidR="00552C40" w:rsidRDefault="00552C40" w:rsidP="00EE4948">
            <w:pPr>
              <w:pStyle w:val="ListParagraph"/>
              <w:numPr>
                <w:ilvl w:val="0"/>
                <w:numId w:val="23"/>
              </w:numPr>
              <w:spacing w:before="100" w:beforeAutospacing="1" w:after="100" w:afterAutospacing="1" w:line="252" w:lineRule="auto"/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552C40">
              <w:rPr>
                <w:rFonts w:ascii="DINRoundOT-Medium" w:eastAsia="Meiryo UI" w:hAnsi="DINRoundOT-Medium" w:cs="DINRoundOT-Medium"/>
                <w:sz w:val="18"/>
                <w:szCs w:val="18"/>
              </w:rPr>
              <w:t>Target-driven and fast-pace</w:t>
            </w:r>
          </w:p>
          <w:p w14:paraId="6E28FC61" w14:textId="6D076039" w:rsidR="00552C40" w:rsidRPr="00DE3543" w:rsidRDefault="00552C40" w:rsidP="00EE4948">
            <w:pPr>
              <w:pStyle w:val="ListParagraph"/>
              <w:numPr>
                <w:ilvl w:val="0"/>
                <w:numId w:val="23"/>
              </w:numPr>
              <w:spacing w:before="100" w:beforeAutospacing="1" w:after="100" w:afterAutospacing="1" w:line="252" w:lineRule="auto"/>
              <w:ind w:left="209" w:hanging="209"/>
              <w:rPr>
                <w:rFonts w:ascii="DINRoundOT-Medium" w:eastAsia="Meiryo UI" w:hAnsi="DINRoundOT-Medium" w:cs="DINRoundOT-Medium"/>
                <w:sz w:val="18"/>
                <w:szCs w:val="18"/>
              </w:rPr>
            </w:pPr>
            <w:r w:rsidRPr="00A24D76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Up to date technical experience of light motor vehicle repair </w:t>
            </w:r>
            <w:r w:rsidR="000E6EE3">
              <w:rPr>
                <w:rFonts w:ascii="DINRoundOT-Medium" w:eastAsia="Meiryo UI" w:hAnsi="DINRoundOT-Medium" w:cs="DINRoundOT-Medium"/>
                <w:sz w:val="18"/>
                <w:szCs w:val="18"/>
              </w:rPr>
              <w:t xml:space="preserve">is essential </w:t>
            </w:r>
          </w:p>
        </w:tc>
        <w:tc>
          <w:tcPr>
            <w:tcW w:w="2917" w:type="dxa"/>
            <w:shd w:val="clear" w:color="auto" w:fill="auto"/>
          </w:tcPr>
          <w:p w14:paraId="35670029" w14:textId="6E482D34" w:rsidR="00552C40" w:rsidRPr="00BC542A" w:rsidRDefault="00552C40" w:rsidP="00552C40">
            <w:pPr>
              <w:rPr>
                <w:rFonts w:ascii="DINRoundOT-Medium" w:hAnsi="DINRoundOT-Medium" w:cs="DINRoundOT-Medium"/>
                <w:b/>
                <w:color w:val="000000" w:themeColor="text1"/>
                <w:sz w:val="18"/>
                <w:szCs w:val="18"/>
              </w:rPr>
            </w:pPr>
            <w:r w:rsidRPr="00CF0047"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</w:rPr>
              <w:t>Capabilities/Strengths</w:t>
            </w:r>
          </w:p>
          <w:p w14:paraId="4B7E0687" w14:textId="77777777" w:rsidR="00552C40" w:rsidRPr="00CF0047" w:rsidRDefault="00552C40" w:rsidP="00EE4948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Strong relationship and interpersonal skills</w:t>
            </w:r>
          </w:p>
          <w:p w14:paraId="3CCD3685" w14:textId="77777777" w:rsidR="00552C40" w:rsidRPr="00CF0047" w:rsidRDefault="00552C40" w:rsidP="00EE4948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Ability to influence and handle situations to affect a positive response</w:t>
            </w:r>
          </w:p>
          <w:p w14:paraId="27B15F1D" w14:textId="77777777" w:rsidR="00552C40" w:rsidRPr="00CF0047" w:rsidRDefault="00552C40" w:rsidP="00EE4948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Process oriented person</w:t>
            </w:r>
          </w:p>
          <w:p w14:paraId="5A9AAA5C" w14:textId="4D100DAB" w:rsidR="00552C40" w:rsidRPr="00CF0047" w:rsidRDefault="00552C40" w:rsidP="00EE4948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Logical thinker, with proven </w:t>
            </w:r>
            <w:r w:rsidR="000E6EE3"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problem-solving</w:t>
            </w: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skills</w:t>
            </w:r>
          </w:p>
          <w:p w14:paraId="7A86688E" w14:textId="77777777" w:rsidR="00552C40" w:rsidRPr="00CF0047" w:rsidRDefault="00552C40" w:rsidP="00EE4948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Able to communicate professionally and credibly with external stakeholders</w:t>
            </w:r>
          </w:p>
          <w:p w14:paraId="11660753" w14:textId="77777777" w:rsidR="00552C40" w:rsidRPr="00CF0047" w:rsidRDefault="00552C40" w:rsidP="00EE4948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Able to work under pressure, working to tight timelines</w:t>
            </w:r>
          </w:p>
          <w:p w14:paraId="1233B8D2" w14:textId="77777777" w:rsidR="00552C40" w:rsidRPr="00CF0047" w:rsidRDefault="00552C40" w:rsidP="00EE4948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Strong oral and written communication skills</w:t>
            </w:r>
          </w:p>
          <w:p w14:paraId="65461692" w14:textId="77777777" w:rsidR="00552C40" w:rsidRDefault="00552C40" w:rsidP="00EE4948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Persistent, sees work through to completion daily</w:t>
            </w:r>
          </w:p>
          <w:p w14:paraId="1B72F0F0" w14:textId="77777777" w:rsidR="00CF0047" w:rsidRPr="00CF0047" w:rsidRDefault="00CF0047" w:rsidP="00CF0047">
            <w:pPr>
              <w:pStyle w:val="ListParagraph"/>
              <w:ind w:left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</w:p>
          <w:p w14:paraId="4CDCC76A" w14:textId="77777777" w:rsidR="00552C40" w:rsidRPr="00BC542A" w:rsidRDefault="00552C40" w:rsidP="00CF0047">
            <w:pPr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</w:rPr>
            </w:pPr>
            <w:r w:rsidRPr="00BC542A">
              <w:rPr>
                <w:rFonts w:ascii="DINRoundOT-Medium" w:eastAsia="Meiryo UI" w:hAnsi="DINRoundOT-Medium" w:cs="DINRoundOT-Medium"/>
                <w:b/>
                <w:color w:val="F2700E"/>
                <w:sz w:val="18"/>
                <w:szCs w:val="18"/>
              </w:rPr>
              <w:t>Core Competencies</w:t>
            </w:r>
          </w:p>
          <w:p w14:paraId="4CDB0852" w14:textId="77777777" w:rsidR="00552C40" w:rsidRPr="00CF0047" w:rsidRDefault="00552C40" w:rsidP="00CF0047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Building relationships – level 4</w:t>
            </w:r>
          </w:p>
          <w:p w14:paraId="09DB1154" w14:textId="77777777" w:rsidR="00552C40" w:rsidRPr="00CF0047" w:rsidRDefault="00552C40" w:rsidP="00CF0047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Customer Focus – level 2</w:t>
            </w:r>
          </w:p>
          <w:p w14:paraId="34346755" w14:textId="77777777" w:rsidR="00552C40" w:rsidRPr="00CF0047" w:rsidRDefault="00552C40" w:rsidP="00CF0047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Achievement drive – level 3</w:t>
            </w:r>
          </w:p>
          <w:p w14:paraId="596CFAF9" w14:textId="77777777" w:rsidR="00552C40" w:rsidRPr="00CF0047" w:rsidRDefault="00552C40" w:rsidP="00CF0047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Continuous improvement – level 2</w:t>
            </w:r>
          </w:p>
          <w:p w14:paraId="44E50D28" w14:textId="69066AB6" w:rsidR="00552C40" w:rsidRPr="00CF0047" w:rsidRDefault="00552C40" w:rsidP="00CF0047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Interpersonal &amp; </w:t>
            </w:r>
            <w:r w:rsidR="00C671C1"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influencing</w:t>
            </w: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 xml:space="preserve"> – level 4</w:t>
            </w:r>
          </w:p>
          <w:p w14:paraId="2236842F" w14:textId="77777777" w:rsidR="00552C40" w:rsidRPr="00CF0047" w:rsidRDefault="00552C40" w:rsidP="00CF0047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Judgement &amp; Decision making – level 3</w:t>
            </w:r>
          </w:p>
          <w:p w14:paraId="2079D1F2" w14:textId="77777777" w:rsidR="00552C40" w:rsidRPr="00CF0047" w:rsidRDefault="00552C40" w:rsidP="00CF0047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Commercial Awareness – Level 3</w:t>
            </w:r>
          </w:p>
          <w:p w14:paraId="382A2550" w14:textId="4EB3B4B0" w:rsidR="00552C40" w:rsidRPr="00BC542A" w:rsidRDefault="00552C40" w:rsidP="00CF0047">
            <w:pPr>
              <w:pStyle w:val="ListParagraph"/>
              <w:numPr>
                <w:ilvl w:val="0"/>
                <w:numId w:val="21"/>
              </w:numPr>
              <w:ind w:left="156" w:hanging="156"/>
              <w:outlineLvl w:val="0"/>
              <w:rPr>
                <w:rFonts w:ascii="DINRoundOT-Medium" w:hAnsi="DINRoundOT-Medium" w:cs="DINRoundOT-Medium"/>
                <w:color w:val="000000" w:themeColor="text1"/>
                <w:sz w:val="18"/>
                <w:szCs w:val="18"/>
              </w:rPr>
            </w:pPr>
            <w:r w:rsidRPr="00CF0047">
              <w:rPr>
                <w:rFonts w:ascii="DINRoundOT-Medium" w:eastAsia="Meiryo UI" w:hAnsi="DINRoundOT-Medium" w:cs="DINRoundOT-Medium"/>
                <w:sz w:val="18"/>
                <w:szCs w:val="18"/>
                <w:u w:color="000000"/>
                <w:lang w:eastAsia="en-GB"/>
              </w:rPr>
              <w:t>Team Working - Level 3</w:t>
            </w:r>
          </w:p>
        </w:tc>
      </w:tr>
    </w:tbl>
    <w:p w14:paraId="28D8DF31" w14:textId="2C32A459" w:rsidR="0000539E" w:rsidRPr="004A2BCF" w:rsidRDefault="00C71352" w:rsidP="00552C40">
      <w:pPr>
        <w:tabs>
          <w:tab w:val="left" w:pos="1227"/>
        </w:tabs>
        <w:rPr>
          <w:rFonts w:ascii="DINRoundOT" w:hAnsi="DINRoundOT" w:cs="DINRoundOT"/>
          <w:sz w:val="18"/>
          <w:szCs w:val="18"/>
        </w:rPr>
      </w:pPr>
      <w:r w:rsidRPr="004A2BCF">
        <w:rPr>
          <w:rFonts w:ascii="DINRoundOT" w:hAnsi="DINRoundOT" w:cs="DINRoundOT"/>
          <w:noProof/>
          <w:color w:val="000000" w:themeColor="text1"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anchorId="22F72775" wp14:editId="7EB17703">
            <wp:simplePos x="0" y="0"/>
            <wp:positionH relativeFrom="column">
              <wp:posOffset>8463280</wp:posOffset>
            </wp:positionH>
            <wp:positionV relativeFrom="paragraph">
              <wp:posOffset>-243693</wp:posOffset>
            </wp:positionV>
            <wp:extent cx="1076103" cy="584791"/>
            <wp:effectExtent l="19050" t="0" r="0" b="0"/>
            <wp:wrapNone/>
            <wp:docPr id="3" name="Picture 2" descr="RACmasterlogo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masterlogo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03" cy="5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539E" w:rsidRPr="004A2BCF" w:rsidSect="00E85526">
      <w:pgSz w:w="16838" w:h="11906" w:orient="landscape"/>
      <w:pgMar w:top="434" w:right="1440" w:bottom="899" w:left="1440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7286B" w14:textId="77777777" w:rsidR="00E867A9" w:rsidRDefault="00E867A9" w:rsidP="009B354B">
      <w:r>
        <w:separator/>
      </w:r>
    </w:p>
  </w:endnote>
  <w:endnote w:type="continuationSeparator" w:id="0">
    <w:p w14:paraId="32A6217E" w14:textId="77777777" w:rsidR="00E867A9" w:rsidRDefault="00E867A9" w:rsidP="009B3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DINRoundOT">
    <w:altName w:val="Calibri"/>
    <w:panose1 w:val="00000000000000000000"/>
    <w:charset w:val="00"/>
    <w:family w:val="roman"/>
    <w:notTrueType/>
    <w:pitch w:val="default"/>
  </w:font>
  <w:font w:name="DINRoundOT-Medium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919E0" w14:textId="77777777" w:rsidR="00E867A9" w:rsidRDefault="00E867A9" w:rsidP="009B354B">
      <w:r>
        <w:separator/>
      </w:r>
    </w:p>
  </w:footnote>
  <w:footnote w:type="continuationSeparator" w:id="0">
    <w:p w14:paraId="5D11AA7E" w14:textId="77777777" w:rsidR="00E867A9" w:rsidRDefault="00E867A9" w:rsidP="009B3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E3982"/>
    <w:multiLevelType w:val="hybridMultilevel"/>
    <w:tmpl w:val="BA3642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F6B3AFE"/>
    <w:multiLevelType w:val="hybridMultilevel"/>
    <w:tmpl w:val="EB48B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505470"/>
    <w:multiLevelType w:val="hybridMultilevel"/>
    <w:tmpl w:val="3FECC3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1533F8A"/>
    <w:multiLevelType w:val="hybridMultilevel"/>
    <w:tmpl w:val="278ED250"/>
    <w:lvl w:ilvl="0" w:tplc="941C81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AC41B3"/>
    <w:multiLevelType w:val="hybridMultilevel"/>
    <w:tmpl w:val="4D8C7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C858CC"/>
    <w:multiLevelType w:val="hybridMultilevel"/>
    <w:tmpl w:val="8D382C3C"/>
    <w:lvl w:ilvl="0" w:tplc="04090001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7" w15:restartNumberingAfterBreak="0">
    <w:nsid w:val="258226BE"/>
    <w:multiLevelType w:val="hybridMultilevel"/>
    <w:tmpl w:val="E14E1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80276F"/>
    <w:multiLevelType w:val="hybridMultilevel"/>
    <w:tmpl w:val="26F60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C375E0"/>
    <w:multiLevelType w:val="hybridMultilevel"/>
    <w:tmpl w:val="BF8E44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6127BCB"/>
    <w:multiLevelType w:val="hybridMultilevel"/>
    <w:tmpl w:val="F8EAC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2C9062">
      <w:start w:val="1"/>
      <w:numFmt w:val="bullet"/>
      <w:lvlText w:val="•"/>
      <w:lvlJc w:val="left"/>
      <w:pPr>
        <w:ind w:left="1080" w:hanging="360"/>
      </w:pPr>
      <w:rPr>
        <w:rFonts w:ascii="Arial" w:hAnsi="Arial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387069874">
    <w:abstractNumId w:val="22"/>
  </w:num>
  <w:num w:numId="2" w16cid:durableId="207298354">
    <w:abstractNumId w:val="20"/>
  </w:num>
  <w:num w:numId="3" w16cid:durableId="1262640465">
    <w:abstractNumId w:val="11"/>
  </w:num>
  <w:num w:numId="4" w16cid:durableId="95752608">
    <w:abstractNumId w:val="9"/>
  </w:num>
  <w:num w:numId="5" w16cid:durableId="1784762901">
    <w:abstractNumId w:val="7"/>
  </w:num>
  <w:num w:numId="6" w16cid:durableId="685866565">
    <w:abstractNumId w:val="6"/>
  </w:num>
  <w:num w:numId="7" w16cid:durableId="1454517103">
    <w:abstractNumId w:val="5"/>
  </w:num>
  <w:num w:numId="8" w16cid:durableId="1372457263">
    <w:abstractNumId w:val="4"/>
  </w:num>
  <w:num w:numId="9" w16cid:durableId="132215577">
    <w:abstractNumId w:val="8"/>
  </w:num>
  <w:num w:numId="10" w16cid:durableId="1009598606">
    <w:abstractNumId w:val="3"/>
  </w:num>
  <w:num w:numId="11" w16cid:durableId="1252204100">
    <w:abstractNumId w:val="2"/>
  </w:num>
  <w:num w:numId="12" w16cid:durableId="1380085405">
    <w:abstractNumId w:val="1"/>
  </w:num>
  <w:num w:numId="13" w16cid:durableId="2024352780">
    <w:abstractNumId w:val="0"/>
  </w:num>
  <w:num w:numId="14" w16cid:durableId="1726758275">
    <w:abstractNumId w:val="16"/>
  </w:num>
  <w:num w:numId="15" w16cid:durableId="86169918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2694881">
    <w:abstractNumId w:val="10"/>
  </w:num>
  <w:num w:numId="17" w16cid:durableId="1364016591">
    <w:abstractNumId w:val="15"/>
  </w:num>
  <w:num w:numId="18" w16cid:durableId="43264483">
    <w:abstractNumId w:val="18"/>
  </w:num>
  <w:num w:numId="19" w16cid:durableId="1342124071">
    <w:abstractNumId w:val="21"/>
  </w:num>
  <w:num w:numId="20" w16cid:durableId="1299144620">
    <w:abstractNumId w:val="13"/>
  </w:num>
  <w:num w:numId="21" w16cid:durableId="1108505690">
    <w:abstractNumId w:val="12"/>
  </w:num>
  <w:num w:numId="22" w16cid:durableId="1534078456">
    <w:abstractNumId w:val="17"/>
  </w:num>
  <w:num w:numId="23" w16cid:durableId="1206943201">
    <w:abstractNumId w:val="14"/>
  </w:num>
  <w:num w:numId="24" w16cid:durableId="32467138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54B"/>
    <w:rsid w:val="00003A8F"/>
    <w:rsid w:val="0000539E"/>
    <w:rsid w:val="00026532"/>
    <w:rsid w:val="000415C8"/>
    <w:rsid w:val="00043706"/>
    <w:rsid w:val="00044350"/>
    <w:rsid w:val="00052819"/>
    <w:rsid w:val="000545CF"/>
    <w:rsid w:val="00055646"/>
    <w:rsid w:val="000621F1"/>
    <w:rsid w:val="000709AE"/>
    <w:rsid w:val="000B2B0D"/>
    <w:rsid w:val="000D7A78"/>
    <w:rsid w:val="000E51B3"/>
    <w:rsid w:val="000E6EE3"/>
    <w:rsid w:val="00124247"/>
    <w:rsid w:val="001372B7"/>
    <w:rsid w:val="00143536"/>
    <w:rsid w:val="0014495A"/>
    <w:rsid w:val="00152896"/>
    <w:rsid w:val="00156D34"/>
    <w:rsid w:val="001779BA"/>
    <w:rsid w:val="00197C99"/>
    <w:rsid w:val="001B64B5"/>
    <w:rsid w:val="001C68A1"/>
    <w:rsid w:val="001D0F82"/>
    <w:rsid w:val="00210790"/>
    <w:rsid w:val="0021600C"/>
    <w:rsid w:val="002239D0"/>
    <w:rsid w:val="0023719C"/>
    <w:rsid w:val="0024690D"/>
    <w:rsid w:val="0026238D"/>
    <w:rsid w:val="00282DC7"/>
    <w:rsid w:val="002A0274"/>
    <w:rsid w:val="002B6F5F"/>
    <w:rsid w:val="002E039D"/>
    <w:rsid w:val="002F1DEE"/>
    <w:rsid w:val="002F5526"/>
    <w:rsid w:val="00315DB2"/>
    <w:rsid w:val="0031648D"/>
    <w:rsid w:val="0032481D"/>
    <w:rsid w:val="00331EFB"/>
    <w:rsid w:val="0033465D"/>
    <w:rsid w:val="0033674F"/>
    <w:rsid w:val="00345B11"/>
    <w:rsid w:val="00354708"/>
    <w:rsid w:val="0035535D"/>
    <w:rsid w:val="003840E0"/>
    <w:rsid w:val="00386387"/>
    <w:rsid w:val="003A3034"/>
    <w:rsid w:val="004274BA"/>
    <w:rsid w:val="004378FE"/>
    <w:rsid w:val="00453D8B"/>
    <w:rsid w:val="00460A87"/>
    <w:rsid w:val="00483D56"/>
    <w:rsid w:val="00484501"/>
    <w:rsid w:val="00486D88"/>
    <w:rsid w:val="00490CAF"/>
    <w:rsid w:val="004A27B2"/>
    <w:rsid w:val="004A2BCF"/>
    <w:rsid w:val="004A6248"/>
    <w:rsid w:val="004B4497"/>
    <w:rsid w:val="004B6B1C"/>
    <w:rsid w:val="004C03D2"/>
    <w:rsid w:val="004C52C8"/>
    <w:rsid w:val="004F2483"/>
    <w:rsid w:val="004F7A4B"/>
    <w:rsid w:val="00500923"/>
    <w:rsid w:val="00501AC1"/>
    <w:rsid w:val="00520DD6"/>
    <w:rsid w:val="00537818"/>
    <w:rsid w:val="00545001"/>
    <w:rsid w:val="00552C40"/>
    <w:rsid w:val="005673AB"/>
    <w:rsid w:val="00575186"/>
    <w:rsid w:val="005956F7"/>
    <w:rsid w:val="00596CE1"/>
    <w:rsid w:val="005F6528"/>
    <w:rsid w:val="00601AF0"/>
    <w:rsid w:val="006026B8"/>
    <w:rsid w:val="00641FC4"/>
    <w:rsid w:val="00647BFF"/>
    <w:rsid w:val="00651603"/>
    <w:rsid w:val="006641B3"/>
    <w:rsid w:val="0066751F"/>
    <w:rsid w:val="00694970"/>
    <w:rsid w:val="006B16A6"/>
    <w:rsid w:val="006B1E00"/>
    <w:rsid w:val="006B50F6"/>
    <w:rsid w:val="006C65BE"/>
    <w:rsid w:val="006E0963"/>
    <w:rsid w:val="006F323F"/>
    <w:rsid w:val="006F4318"/>
    <w:rsid w:val="006F5FAA"/>
    <w:rsid w:val="00776B08"/>
    <w:rsid w:val="007828CC"/>
    <w:rsid w:val="00785169"/>
    <w:rsid w:val="007B5DCD"/>
    <w:rsid w:val="007C3B5B"/>
    <w:rsid w:val="007D5D83"/>
    <w:rsid w:val="007F0FE0"/>
    <w:rsid w:val="00801AD9"/>
    <w:rsid w:val="00817E59"/>
    <w:rsid w:val="00822AE1"/>
    <w:rsid w:val="00824E0D"/>
    <w:rsid w:val="00827C17"/>
    <w:rsid w:val="00836688"/>
    <w:rsid w:val="008449FF"/>
    <w:rsid w:val="00851832"/>
    <w:rsid w:val="00860B9A"/>
    <w:rsid w:val="008665DB"/>
    <w:rsid w:val="00876C33"/>
    <w:rsid w:val="008923EE"/>
    <w:rsid w:val="008B6288"/>
    <w:rsid w:val="008B7ECE"/>
    <w:rsid w:val="008C66D1"/>
    <w:rsid w:val="008F0651"/>
    <w:rsid w:val="00915B7B"/>
    <w:rsid w:val="009238BF"/>
    <w:rsid w:val="0093443D"/>
    <w:rsid w:val="009411BB"/>
    <w:rsid w:val="00944D37"/>
    <w:rsid w:val="00980217"/>
    <w:rsid w:val="009A4FBB"/>
    <w:rsid w:val="009B354B"/>
    <w:rsid w:val="009D3051"/>
    <w:rsid w:val="009D633D"/>
    <w:rsid w:val="009E1668"/>
    <w:rsid w:val="009E3BC9"/>
    <w:rsid w:val="009F087A"/>
    <w:rsid w:val="00A01D6B"/>
    <w:rsid w:val="00A038ED"/>
    <w:rsid w:val="00A05B30"/>
    <w:rsid w:val="00A06474"/>
    <w:rsid w:val="00A24D76"/>
    <w:rsid w:val="00A3195D"/>
    <w:rsid w:val="00A36CA7"/>
    <w:rsid w:val="00A42AC3"/>
    <w:rsid w:val="00A55469"/>
    <w:rsid w:val="00A6066C"/>
    <w:rsid w:val="00A76B0F"/>
    <w:rsid w:val="00A838E9"/>
    <w:rsid w:val="00A84EF3"/>
    <w:rsid w:val="00A856EE"/>
    <w:rsid w:val="00A866F8"/>
    <w:rsid w:val="00A93266"/>
    <w:rsid w:val="00A94603"/>
    <w:rsid w:val="00AA741D"/>
    <w:rsid w:val="00AE2D4B"/>
    <w:rsid w:val="00B005A2"/>
    <w:rsid w:val="00B13739"/>
    <w:rsid w:val="00B42F24"/>
    <w:rsid w:val="00B579F0"/>
    <w:rsid w:val="00B637FD"/>
    <w:rsid w:val="00B80B29"/>
    <w:rsid w:val="00B8232A"/>
    <w:rsid w:val="00BB7656"/>
    <w:rsid w:val="00BC1C2C"/>
    <w:rsid w:val="00BC542A"/>
    <w:rsid w:val="00BD381F"/>
    <w:rsid w:val="00C0285C"/>
    <w:rsid w:val="00C07F92"/>
    <w:rsid w:val="00C333A4"/>
    <w:rsid w:val="00C34B8A"/>
    <w:rsid w:val="00C37889"/>
    <w:rsid w:val="00C41EAC"/>
    <w:rsid w:val="00C42E7D"/>
    <w:rsid w:val="00C47F12"/>
    <w:rsid w:val="00C5748E"/>
    <w:rsid w:val="00C577AC"/>
    <w:rsid w:val="00C65AE1"/>
    <w:rsid w:val="00C671C1"/>
    <w:rsid w:val="00C67883"/>
    <w:rsid w:val="00C70B82"/>
    <w:rsid w:val="00C71352"/>
    <w:rsid w:val="00C71B2E"/>
    <w:rsid w:val="00C80DAF"/>
    <w:rsid w:val="00CA01A0"/>
    <w:rsid w:val="00CB754E"/>
    <w:rsid w:val="00CD049C"/>
    <w:rsid w:val="00CE3A51"/>
    <w:rsid w:val="00CE61F0"/>
    <w:rsid w:val="00CF0047"/>
    <w:rsid w:val="00CF623E"/>
    <w:rsid w:val="00D046FC"/>
    <w:rsid w:val="00D13B9B"/>
    <w:rsid w:val="00D241F3"/>
    <w:rsid w:val="00D443AA"/>
    <w:rsid w:val="00D6378B"/>
    <w:rsid w:val="00D824B1"/>
    <w:rsid w:val="00D8713B"/>
    <w:rsid w:val="00DB0FCD"/>
    <w:rsid w:val="00DB7343"/>
    <w:rsid w:val="00DC4D13"/>
    <w:rsid w:val="00DD4BF9"/>
    <w:rsid w:val="00DE3543"/>
    <w:rsid w:val="00DE4C57"/>
    <w:rsid w:val="00DE6BC4"/>
    <w:rsid w:val="00DE7F93"/>
    <w:rsid w:val="00DF4B28"/>
    <w:rsid w:val="00E02EB5"/>
    <w:rsid w:val="00E06E61"/>
    <w:rsid w:val="00E13AE9"/>
    <w:rsid w:val="00E13F6C"/>
    <w:rsid w:val="00E140D3"/>
    <w:rsid w:val="00E575B5"/>
    <w:rsid w:val="00E85526"/>
    <w:rsid w:val="00E867A9"/>
    <w:rsid w:val="00E90C8D"/>
    <w:rsid w:val="00EA02E1"/>
    <w:rsid w:val="00EA4FFA"/>
    <w:rsid w:val="00EC0272"/>
    <w:rsid w:val="00EC0F0B"/>
    <w:rsid w:val="00EC2D51"/>
    <w:rsid w:val="00ED4EC8"/>
    <w:rsid w:val="00ED5195"/>
    <w:rsid w:val="00EE1ADB"/>
    <w:rsid w:val="00EE4948"/>
    <w:rsid w:val="00EF2D49"/>
    <w:rsid w:val="00EF5268"/>
    <w:rsid w:val="00EF5B65"/>
    <w:rsid w:val="00F031AB"/>
    <w:rsid w:val="00F11388"/>
    <w:rsid w:val="00F24BE2"/>
    <w:rsid w:val="00F275A2"/>
    <w:rsid w:val="00F37B60"/>
    <w:rsid w:val="00F507F5"/>
    <w:rsid w:val="00F84A37"/>
    <w:rsid w:val="00FA31C3"/>
    <w:rsid w:val="00FB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2161EC7"/>
  <w15:docId w15:val="{C1FB7EA9-3BEF-4984-B7B8-9F5D4FDA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354B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rsid w:val="00005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0053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005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053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053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0539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00539E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00539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0053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00539E"/>
    <w:pPr>
      <w:numPr>
        <w:numId w:val="1"/>
      </w:numPr>
    </w:pPr>
  </w:style>
  <w:style w:type="numbering" w:styleId="1ai">
    <w:name w:val="Outline List 1"/>
    <w:basedOn w:val="NoList"/>
    <w:rsid w:val="0000539E"/>
    <w:pPr>
      <w:numPr>
        <w:numId w:val="2"/>
      </w:numPr>
    </w:pPr>
  </w:style>
  <w:style w:type="numbering" w:styleId="ArticleSection">
    <w:name w:val="Outline List 3"/>
    <w:basedOn w:val="NoList"/>
    <w:rsid w:val="0000539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unhideWhenUsed/>
    <w:qFormat/>
    <w:rsid w:val="0000539E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00539E"/>
    <w:pPr>
      <w:spacing w:after="1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0539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00539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00539E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00539E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00539E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00539E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00539E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00539E"/>
  </w:style>
  <w:style w:type="paragraph" w:styleId="E-mailSignature">
    <w:name w:val="E-mail Signature"/>
    <w:basedOn w:val="Normal"/>
    <w:uiPriority w:val="99"/>
    <w:semiHidden/>
    <w:unhideWhenUsed/>
    <w:rsid w:val="0000539E"/>
  </w:style>
  <w:style w:type="character" w:styleId="Emphasis">
    <w:name w:val="Emphasis"/>
    <w:basedOn w:val="DefaultParagraphFont"/>
    <w:uiPriority w:val="20"/>
    <w:qFormat/>
    <w:rsid w:val="0000539E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00539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00539E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539E"/>
    <w:rPr>
      <w:color w:val="800080"/>
      <w:u w:val="single"/>
    </w:rPr>
  </w:style>
  <w:style w:type="paragraph" w:styleId="Footer">
    <w:name w:val="footer"/>
    <w:basedOn w:val="Normal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semiHidden/>
    <w:unhideWhenUsed/>
    <w:rsid w:val="0000539E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00539E"/>
  </w:style>
  <w:style w:type="paragraph" w:styleId="HTMLAddress">
    <w:name w:val="HTML Address"/>
    <w:basedOn w:val="Normal"/>
    <w:uiPriority w:val="99"/>
    <w:semiHidden/>
    <w:unhideWhenUsed/>
    <w:rsid w:val="000053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053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53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539E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53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539E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0539E"/>
  </w:style>
  <w:style w:type="paragraph" w:styleId="List">
    <w:name w:val="List"/>
    <w:basedOn w:val="Normal"/>
    <w:uiPriority w:val="99"/>
    <w:semiHidden/>
    <w:unhideWhenUsed/>
    <w:rsid w:val="0000539E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00539E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00539E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00539E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00539E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00539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unhideWhenUsed/>
    <w:rsid w:val="0000539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unhideWhenUsed/>
    <w:rsid w:val="0000539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unhideWhenUsed/>
    <w:rsid w:val="0000539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unhideWhenUsed/>
    <w:rsid w:val="0000539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unhideWhenUsed/>
    <w:rsid w:val="0000539E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00539E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00539E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00539E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00539E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00539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unhideWhenUsed/>
    <w:rsid w:val="0000539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00539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unhideWhenUsed/>
    <w:rsid w:val="0000539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unhideWhenUsed/>
    <w:rsid w:val="0000539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unhideWhenUsed/>
    <w:rsid w:val="000053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0539E"/>
  </w:style>
  <w:style w:type="paragraph" w:styleId="NormalIndent">
    <w:name w:val="Normal Indent"/>
    <w:basedOn w:val="Normal"/>
    <w:uiPriority w:val="99"/>
    <w:semiHidden/>
    <w:unhideWhenUsed/>
    <w:rsid w:val="0000539E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00539E"/>
  </w:style>
  <w:style w:type="character" w:styleId="PageNumber">
    <w:name w:val="page number"/>
    <w:basedOn w:val="DefaultParagraphFont"/>
    <w:uiPriority w:val="99"/>
    <w:semiHidden/>
    <w:unhideWhenUsed/>
    <w:rsid w:val="0000539E"/>
  </w:style>
  <w:style w:type="paragraph" w:styleId="PlainText">
    <w:name w:val="Plain Text"/>
    <w:basedOn w:val="Normal"/>
    <w:uiPriority w:val="99"/>
    <w:semiHidden/>
    <w:unhideWhenUsed/>
    <w:rsid w:val="0000539E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00539E"/>
  </w:style>
  <w:style w:type="paragraph" w:styleId="Signature">
    <w:name w:val="Signature"/>
    <w:basedOn w:val="Normal"/>
    <w:uiPriority w:val="99"/>
    <w:semiHidden/>
    <w:unhideWhenUsed/>
    <w:rsid w:val="0000539E"/>
    <w:pPr>
      <w:ind w:left="4320"/>
    </w:pPr>
  </w:style>
  <w:style w:type="character" w:styleId="Strong">
    <w:name w:val="Strong"/>
    <w:basedOn w:val="DefaultParagraphFont"/>
    <w:uiPriority w:val="23"/>
    <w:qFormat/>
    <w:rsid w:val="0000539E"/>
    <w:rPr>
      <w:b/>
      <w:bCs/>
    </w:rPr>
  </w:style>
  <w:style w:type="paragraph" w:styleId="Subtitle">
    <w:name w:val="Subtitle"/>
    <w:basedOn w:val="Normal"/>
    <w:uiPriority w:val="11"/>
    <w:qFormat/>
    <w:rsid w:val="0000539E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0053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053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053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053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053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053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053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053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053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053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053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053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053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053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053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053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053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053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053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053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053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053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053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053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053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053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0053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053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053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053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053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053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05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0053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053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053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0539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0053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00539E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539E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00539E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00539E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0053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0053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539E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00539E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539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539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539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539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539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539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539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539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539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539E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0053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539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539E"/>
  </w:style>
  <w:style w:type="paragraph" w:styleId="TOAHeading">
    <w:name w:val="toa heading"/>
    <w:basedOn w:val="Normal"/>
    <w:next w:val="Normal"/>
    <w:uiPriority w:val="99"/>
    <w:semiHidden/>
    <w:unhideWhenUsed/>
    <w:rsid w:val="0000539E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00539E"/>
  </w:style>
  <w:style w:type="paragraph" w:styleId="TOC2">
    <w:name w:val="toc 2"/>
    <w:basedOn w:val="Normal"/>
    <w:next w:val="Normal"/>
    <w:autoRedefine/>
    <w:uiPriority w:val="99"/>
    <w:semiHidden/>
    <w:unhideWhenUsed/>
    <w:rsid w:val="0000539E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00539E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00539E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00539E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00539E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00539E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00539E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00539E"/>
    <w:pPr>
      <w:ind w:left="1920"/>
    </w:pPr>
  </w:style>
  <w:style w:type="paragraph" w:styleId="ListParagraph">
    <w:name w:val="List Paragraph"/>
    <w:basedOn w:val="Normal"/>
    <w:uiPriority w:val="34"/>
    <w:qFormat/>
    <w:rsid w:val="009B354B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354B"/>
    <w:rPr>
      <w:sz w:val="24"/>
      <w:szCs w:val="24"/>
      <w:lang w:eastAsia="ja-JP"/>
    </w:rPr>
  </w:style>
  <w:style w:type="paragraph" w:customStyle="1" w:styleId="TableNormalParagraph">
    <w:name w:val="Table Normal Paragraph"/>
    <w:rsid w:val="009B354B"/>
    <w:rPr>
      <w:rFonts w:eastAsia="ヒラギノ角ゴ Pro W3"/>
      <w:color w:val="000000"/>
      <w:lang w:val="en-GB" w:eastAsia="en-GB"/>
    </w:rPr>
  </w:style>
  <w:style w:type="character" w:customStyle="1" w:styleId="BodyTextChar">
    <w:name w:val="Body Text Char"/>
    <w:link w:val="BodyText"/>
    <w:uiPriority w:val="99"/>
    <w:semiHidden/>
    <w:rsid w:val="000545CF"/>
    <w:rPr>
      <w:rFonts w:eastAsia="Times New Roman"/>
      <w:sz w:val="24"/>
      <w:szCs w:val="24"/>
      <w:lang w:val="en-GB"/>
    </w:rPr>
  </w:style>
  <w:style w:type="table" w:customStyle="1" w:styleId="TableGrid10">
    <w:name w:val="Table Grid1"/>
    <w:basedOn w:val="TableNormal"/>
    <w:next w:val="TableGrid"/>
    <w:semiHidden/>
    <w:rsid w:val="00CE3A51"/>
    <w:rPr>
      <w:rFonts w:eastAsia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E3A51"/>
    <w:rPr>
      <w:rFonts w:eastAsia="Times New Roman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C671C1"/>
    <w:rPr>
      <w:rFonts w:eastAsia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4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3504">
                              <w:marLeft w:val="23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1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4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34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968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91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086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5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7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7849">
                          <w:marLeft w:val="0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94999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CCD7DA"/>
                                <w:left w:val="single" w:sz="6" w:space="0" w:color="CCD7DA"/>
                                <w:bottom w:val="single" w:sz="6" w:space="0" w:color="CCD7DA"/>
                                <w:right w:val="single" w:sz="6" w:space="0" w:color="CCD7DA"/>
                              </w:divBdr>
                              <w:divsChild>
                                <w:div w:id="58546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4</TotalTime>
  <Pages>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farquhv</dc:creator>
  <cp:keywords/>
  <dc:description/>
  <cp:lastModifiedBy>Emma Burridge</cp:lastModifiedBy>
  <cp:revision>4</cp:revision>
  <cp:lastPrinted>2025-02-05T09:23:00Z</cp:lastPrinted>
  <dcterms:created xsi:type="dcterms:W3CDTF">2025-03-04T14:48:00Z</dcterms:created>
  <dcterms:modified xsi:type="dcterms:W3CDTF">2025-03-07T12:39:00Z</dcterms:modified>
</cp:coreProperties>
</file>