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F1CB8" w14:textId="3F8F03AB" w:rsidR="002A68E4" w:rsidRPr="006C7652" w:rsidRDefault="00573093" w:rsidP="006C7652">
      <w:pPr>
        <w:ind w:left="284"/>
        <w:rPr>
          <w:rFonts w:ascii="DIN Round OT" w:hAnsi="DIN Round OT"/>
          <w:b/>
          <w:bCs/>
          <w:color w:val="F95108"/>
          <w:sz w:val="22"/>
          <w:szCs w:val="22"/>
        </w:rPr>
      </w:pPr>
      <w:r w:rsidRPr="006C7652">
        <w:rPr>
          <w:rFonts w:ascii="DIN Round OT" w:hAnsi="DIN Round OT"/>
          <w:b/>
          <w:bCs/>
          <w:color w:val="F95108"/>
          <w:sz w:val="22"/>
          <w:szCs w:val="22"/>
        </w:rPr>
        <w:t xml:space="preserve">Role Title: </w:t>
      </w:r>
      <w:r w:rsidR="00024469">
        <w:rPr>
          <w:rFonts w:ascii="DIN Round OT" w:hAnsi="DIN Round OT"/>
          <w:b/>
          <w:bCs/>
          <w:color w:val="F95108"/>
          <w:sz w:val="22"/>
          <w:szCs w:val="22"/>
        </w:rPr>
        <w:t>Technical</w:t>
      </w:r>
      <w:r w:rsidRPr="008C3B39">
        <w:rPr>
          <w:rFonts w:ascii="DIN Round OT" w:hAnsi="DIN Round OT"/>
          <w:b/>
          <w:bCs/>
          <w:color w:val="F95108"/>
          <w:sz w:val="22"/>
          <w:szCs w:val="22"/>
        </w:rPr>
        <w:t xml:space="preserve"> </w:t>
      </w:r>
      <w:r w:rsidR="00902F1E">
        <w:rPr>
          <w:rFonts w:ascii="DIN Round OT" w:hAnsi="DIN Round OT"/>
          <w:b/>
          <w:bCs/>
          <w:color w:val="F95108"/>
          <w:sz w:val="22"/>
          <w:szCs w:val="22"/>
        </w:rPr>
        <w:t>Support Engineer</w:t>
      </w:r>
      <w:r w:rsidRPr="006C7652">
        <w:rPr>
          <w:rFonts w:ascii="DIN Round OT" w:hAnsi="DIN Round OT"/>
          <w:b/>
          <w:bCs/>
          <w:color w:val="F95108"/>
          <w:sz w:val="22"/>
          <w:szCs w:val="22"/>
        </w:rPr>
        <w:tab/>
      </w:r>
      <w:r w:rsidR="00684767" w:rsidRPr="006C7652">
        <w:rPr>
          <w:rFonts w:ascii="DIN Round OT" w:hAnsi="DIN Round OT"/>
          <w:b/>
          <w:bCs/>
          <w:color w:val="F95108"/>
          <w:sz w:val="22"/>
          <w:szCs w:val="22"/>
        </w:rPr>
        <w:tab/>
      </w:r>
      <w:r w:rsidRPr="006C7652">
        <w:rPr>
          <w:rFonts w:ascii="DIN Round OT" w:hAnsi="DIN Round OT"/>
          <w:b/>
          <w:bCs/>
          <w:color w:val="F95108"/>
          <w:sz w:val="22"/>
          <w:szCs w:val="22"/>
        </w:rPr>
        <w:t xml:space="preserve">Job Family: </w:t>
      </w:r>
      <w:r w:rsidRPr="008C3B39">
        <w:rPr>
          <w:rFonts w:ascii="DIN Round OT" w:hAnsi="DIN Round OT"/>
          <w:b/>
          <w:bCs/>
          <w:color w:val="F95108"/>
          <w:sz w:val="22"/>
          <w:szCs w:val="22"/>
        </w:rPr>
        <w:t>Customer Care</w:t>
      </w:r>
      <w:r w:rsidRPr="008C3B39">
        <w:rPr>
          <w:rFonts w:ascii="DIN Round OT" w:hAnsi="DIN Round OT"/>
          <w:b/>
          <w:bCs/>
          <w:color w:val="F95108"/>
          <w:sz w:val="22"/>
          <w:szCs w:val="22"/>
        </w:rPr>
        <w:tab/>
      </w:r>
      <w:r w:rsidR="00684767" w:rsidRPr="006C7652">
        <w:rPr>
          <w:rFonts w:ascii="DIN Round OT" w:hAnsi="DIN Round OT"/>
          <w:b/>
          <w:bCs/>
          <w:color w:val="F95108"/>
          <w:sz w:val="22"/>
          <w:szCs w:val="22"/>
        </w:rPr>
        <w:tab/>
      </w:r>
      <w:r w:rsidRPr="006C7652">
        <w:rPr>
          <w:rFonts w:ascii="DIN Round OT" w:hAnsi="DIN Round OT"/>
          <w:b/>
          <w:bCs/>
          <w:color w:val="F95108"/>
          <w:sz w:val="22"/>
          <w:szCs w:val="22"/>
        </w:rPr>
        <w:t xml:space="preserve">Business Unit: </w:t>
      </w:r>
      <w:r w:rsidRPr="008C3B39">
        <w:rPr>
          <w:rFonts w:ascii="DIN Round OT" w:hAnsi="DIN Round OT"/>
          <w:b/>
          <w:bCs/>
          <w:color w:val="F95108"/>
          <w:sz w:val="22"/>
          <w:szCs w:val="22"/>
        </w:rPr>
        <w:t>Customer &amp; Marketing</w:t>
      </w:r>
      <w:r w:rsidRPr="006C7652">
        <w:rPr>
          <w:rFonts w:ascii="DIN Round OT" w:hAnsi="DIN Round OT"/>
          <w:b/>
          <w:bCs/>
          <w:color w:val="F95108"/>
          <w:sz w:val="22"/>
          <w:szCs w:val="22"/>
        </w:rPr>
        <w:tab/>
        <w:t xml:space="preserve">Grade: </w:t>
      </w:r>
      <w:r w:rsidRPr="008C3B39">
        <w:rPr>
          <w:rFonts w:ascii="DIN Round OT" w:hAnsi="DIN Round OT"/>
          <w:b/>
          <w:bCs/>
          <w:color w:val="F95108"/>
          <w:sz w:val="22"/>
          <w:szCs w:val="22"/>
        </w:rPr>
        <w:t>B</w:t>
      </w:r>
      <w:r w:rsidR="008C1115" w:rsidRPr="006C7652">
        <w:rPr>
          <w:rFonts w:ascii="DIN Round OT" w:hAnsi="DIN Round OT"/>
          <w:b/>
          <w:bCs/>
          <w:color w:val="F95108"/>
          <w:sz w:val="22"/>
          <w:szCs w:val="22"/>
        </w:rPr>
        <w:tab/>
      </w:r>
      <w:r w:rsidRPr="006C7652">
        <w:rPr>
          <w:rFonts w:ascii="DIN Round OT" w:hAnsi="DIN Round OT"/>
          <w:b/>
          <w:bCs/>
          <w:color w:val="F95108"/>
          <w:sz w:val="22"/>
          <w:szCs w:val="22"/>
        </w:rPr>
        <w:t xml:space="preserve">Date: </w:t>
      </w:r>
      <w:r w:rsidR="00A37D46">
        <w:rPr>
          <w:rFonts w:ascii="DIN Round OT" w:hAnsi="DIN Round OT"/>
          <w:b/>
          <w:bCs/>
          <w:color w:val="F95108"/>
          <w:sz w:val="22"/>
          <w:szCs w:val="22"/>
        </w:rPr>
        <w:t>July 2024</w:t>
      </w:r>
    </w:p>
    <w:p w14:paraId="587EC58A" w14:textId="77777777" w:rsidR="002A68E4" w:rsidRDefault="002A68E4"/>
    <w:tbl>
      <w:tblPr>
        <w:tblW w:w="16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8504"/>
        <w:gridCol w:w="2381"/>
        <w:gridCol w:w="2948"/>
      </w:tblGrid>
      <w:tr w:rsidR="006C7652" w:rsidRPr="00C00C47" w14:paraId="64311408" w14:textId="77777777" w:rsidTr="006C7652">
        <w:tc>
          <w:tcPr>
            <w:tcW w:w="2381" w:type="dxa"/>
            <w:tcBorders>
              <w:top w:val="single" w:sz="4" w:space="0" w:color="auto"/>
            </w:tcBorders>
            <w:shd w:val="clear" w:color="auto" w:fill="auto"/>
          </w:tcPr>
          <w:p w14:paraId="56817939" w14:textId="77777777" w:rsidR="002040D1" w:rsidRPr="006C7652" w:rsidRDefault="002040D1" w:rsidP="00A21B5D">
            <w:pPr>
              <w:rPr>
                <w:rFonts w:ascii="DIN Round OT" w:hAnsi="DIN Round OT" w:cs="Arial"/>
                <w:b/>
                <w:color w:val="F95108"/>
                <w:sz w:val="16"/>
                <w:szCs w:val="16"/>
              </w:rPr>
            </w:pPr>
            <w:r w:rsidRPr="006C7652">
              <w:rPr>
                <w:rFonts w:ascii="DIN Round OT" w:hAnsi="DIN Round OT" w:cs="Arial"/>
                <w:b/>
                <w:color w:val="F95108"/>
                <w:sz w:val="16"/>
                <w:szCs w:val="16"/>
              </w:rPr>
              <w:t>Role</w:t>
            </w:r>
          </w:p>
        </w:tc>
        <w:tc>
          <w:tcPr>
            <w:tcW w:w="8504" w:type="dxa"/>
            <w:tcBorders>
              <w:top w:val="single" w:sz="4" w:space="0" w:color="auto"/>
            </w:tcBorders>
            <w:shd w:val="clear" w:color="auto" w:fill="auto"/>
          </w:tcPr>
          <w:p w14:paraId="401456D9" w14:textId="77777777" w:rsidR="002040D1" w:rsidRPr="006C7652" w:rsidRDefault="002040D1" w:rsidP="00A21B5D">
            <w:pPr>
              <w:rPr>
                <w:rFonts w:ascii="DIN Round OT" w:hAnsi="DIN Round OT" w:cs="Arial"/>
                <w:b/>
                <w:color w:val="F95108"/>
                <w:sz w:val="16"/>
                <w:szCs w:val="16"/>
              </w:rPr>
            </w:pPr>
            <w:r w:rsidRPr="006C7652">
              <w:rPr>
                <w:rFonts w:ascii="DIN Round OT" w:hAnsi="DIN Round OT" w:cs="Arial"/>
                <w:b/>
                <w:color w:val="F95108"/>
                <w:sz w:val="16"/>
                <w:szCs w:val="16"/>
              </w:rPr>
              <w:t>Need to Do</w:t>
            </w:r>
          </w:p>
        </w:tc>
        <w:tc>
          <w:tcPr>
            <w:tcW w:w="2381" w:type="dxa"/>
            <w:tcBorders>
              <w:top w:val="single" w:sz="4" w:space="0" w:color="auto"/>
            </w:tcBorders>
            <w:shd w:val="clear" w:color="auto" w:fill="auto"/>
          </w:tcPr>
          <w:p w14:paraId="6754A62F" w14:textId="77777777" w:rsidR="002040D1" w:rsidRPr="006C7652" w:rsidRDefault="002040D1" w:rsidP="00A21B5D">
            <w:pPr>
              <w:rPr>
                <w:rFonts w:ascii="DIN Round OT" w:hAnsi="DIN Round OT" w:cs="Arial"/>
                <w:b/>
                <w:color w:val="F95108"/>
                <w:sz w:val="16"/>
                <w:szCs w:val="16"/>
              </w:rPr>
            </w:pPr>
            <w:r w:rsidRPr="006C7652">
              <w:rPr>
                <w:rFonts w:ascii="DIN Round OT" w:hAnsi="DIN Round OT" w:cs="Arial"/>
                <w:b/>
                <w:color w:val="F95108"/>
                <w:sz w:val="16"/>
                <w:szCs w:val="16"/>
              </w:rPr>
              <w:t>Need To Know</w:t>
            </w:r>
          </w:p>
        </w:tc>
        <w:tc>
          <w:tcPr>
            <w:tcW w:w="2948" w:type="dxa"/>
            <w:tcBorders>
              <w:top w:val="single" w:sz="4" w:space="0" w:color="auto"/>
            </w:tcBorders>
            <w:shd w:val="clear" w:color="auto" w:fill="auto"/>
          </w:tcPr>
          <w:p w14:paraId="357853BC" w14:textId="77777777" w:rsidR="002040D1" w:rsidRPr="006C7652" w:rsidRDefault="002040D1" w:rsidP="00A21B5D">
            <w:pPr>
              <w:rPr>
                <w:rFonts w:ascii="DIN Round OT" w:hAnsi="DIN Round OT" w:cs="Arial"/>
                <w:b/>
                <w:color w:val="F95108"/>
                <w:sz w:val="16"/>
                <w:szCs w:val="16"/>
              </w:rPr>
            </w:pPr>
            <w:r w:rsidRPr="006C7652">
              <w:rPr>
                <w:rFonts w:ascii="DIN Round OT" w:hAnsi="DIN Round OT" w:cs="Arial"/>
                <w:b/>
                <w:color w:val="F95108"/>
                <w:sz w:val="16"/>
                <w:szCs w:val="16"/>
              </w:rPr>
              <w:t>Need to Be</w:t>
            </w:r>
          </w:p>
        </w:tc>
      </w:tr>
      <w:tr w:rsidR="006C7652" w:rsidRPr="00C00C47" w14:paraId="4C1222CF" w14:textId="77777777" w:rsidTr="006C7652">
        <w:trPr>
          <w:trHeight w:val="9989"/>
        </w:trPr>
        <w:tc>
          <w:tcPr>
            <w:tcW w:w="2381" w:type="dxa"/>
            <w:shd w:val="clear" w:color="auto" w:fill="auto"/>
          </w:tcPr>
          <w:p w14:paraId="49DA74B6" w14:textId="3B0F5C51" w:rsidR="00484D48" w:rsidRPr="006C7652" w:rsidRDefault="002040D1">
            <w:pPr>
              <w:rPr>
                <w:rFonts w:ascii="DIN Round OT" w:hAnsi="DIN Round OT" w:cs="DINRoundOT"/>
                <w:color w:val="F95108"/>
                <w:sz w:val="16"/>
                <w:szCs w:val="16"/>
              </w:rPr>
            </w:pPr>
            <w:r w:rsidRPr="008206B5">
              <w:rPr>
                <w:rFonts w:ascii="DIN Round OT" w:hAnsi="DIN Round OT" w:cs="DINRoundOT"/>
                <w:b/>
                <w:color w:val="F95108"/>
                <w:sz w:val="16"/>
                <w:szCs w:val="16"/>
              </w:rPr>
              <w:t>Role</w:t>
            </w:r>
            <w:r w:rsidRPr="006C7652">
              <w:rPr>
                <w:rFonts w:ascii="DIN Round OT" w:hAnsi="DIN Round OT" w:cs="DINRoundOT"/>
                <w:b/>
                <w:color w:val="F95108"/>
                <w:sz w:val="16"/>
                <w:szCs w:val="16"/>
              </w:rPr>
              <w:t xml:space="preserve"> </w:t>
            </w:r>
            <w:r w:rsidR="008206B5" w:rsidRPr="002B7ABD">
              <w:rPr>
                <w:rFonts w:ascii="DIN Round OT" w:hAnsi="DIN Round OT" w:cs="DINRoundOT"/>
                <w:b/>
                <w:color w:val="F95108"/>
                <w:sz w:val="16"/>
                <w:szCs w:val="16"/>
              </w:rPr>
              <w:t>purpose:</w:t>
            </w:r>
          </w:p>
          <w:p w14:paraId="2C09E353" w14:textId="088A29CC" w:rsidR="008206B5" w:rsidRDefault="008206B5" w:rsidP="008206B5">
            <w:pPr>
              <w:outlineLvl w:val="0"/>
              <w:rPr>
                <w:rFonts w:ascii="DIN Round OT" w:hAnsi="DIN Round OT" w:cs="DINRoundOT"/>
                <w:color w:val="7F7F7F" w:themeColor="text1" w:themeTint="80"/>
                <w:sz w:val="16"/>
                <w:szCs w:val="16"/>
                <w:u w:color="000000"/>
              </w:rPr>
            </w:pPr>
            <w:r w:rsidRPr="008206B5">
              <w:rPr>
                <w:rFonts w:ascii="DIN Round OT" w:hAnsi="DIN Round OT" w:cs="DINRoundOT"/>
                <w:color w:val="7F7F7F" w:themeColor="text1" w:themeTint="80"/>
                <w:sz w:val="16"/>
                <w:szCs w:val="16"/>
                <w:u w:color="000000"/>
              </w:rPr>
              <w:t>The purpose of the</w:t>
            </w:r>
            <w:r w:rsidRPr="00A81B10">
              <w:rPr>
                <w:rFonts w:ascii="DIN Round OT" w:hAnsi="DIN Round OT" w:cs="DINRoundOT"/>
                <w:color w:val="7F7F7F" w:themeColor="text1" w:themeTint="80"/>
                <w:sz w:val="16"/>
                <w:szCs w:val="16"/>
                <w:u w:color="000000"/>
              </w:rPr>
              <w:t xml:space="preserve"> </w:t>
            </w:r>
            <w:r w:rsidRPr="008206B5">
              <w:rPr>
                <w:rFonts w:ascii="DIN Round OT" w:hAnsi="DIN Round OT" w:cs="DINRoundOT"/>
                <w:b/>
                <w:color w:val="7F7F7F" w:themeColor="text1" w:themeTint="80"/>
                <w:sz w:val="16"/>
                <w:szCs w:val="16"/>
                <w:u w:color="000000"/>
              </w:rPr>
              <w:t xml:space="preserve">Technical </w:t>
            </w:r>
            <w:r w:rsidR="00902F1E" w:rsidRPr="00A81B10">
              <w:rPr>
                <w:rFonts w:ascii="DIN Round OT" w:hAnsi="DIN Round OT" w:cs="DINRoundOT"/>
                <w:b/>
                <w:color w:val="7F7F7F" w:themeColor="text1" w:themeTint="80"/>
                <w:sz w:val="16"/>
                <w:szCs w:val="16"/>
                <w:u w:color="000000"/>
              </w:rPr>
              <w:t xml:space="preserve">Support Engineer </w:t>
            </w:r>
            <w:r w:rsidRPr="008206B5">
              <w:rPr>
                <w:rFonts w:ascii="DIN Round OT" w:hAnsi="DIN Round OT" w:cs="DINRoundOT"/>
                <w:color w:val="7F7F7F" w:themeColor="text1" w:themeTint="80"/>
                <w:sz w:val="16"/>
                <w:szCs w:val="16"/>
                <w:u w:color="000000"/>
              </w:rPr>
              <w:t xml:space="preserve">is to </w:t>
            </w:r>
            <w:r w:rsidR="00902F1E" w:rsidRPr="00A81B10">
              <w:rPr>
                <w:rFonts w:ascii="DIN Round OT" w:hAnsi="DIN Round OT" w:cs="DINRoundOT"/>
                <w:color w:val="7F7F7F" w:themeColor="text1" w:themeTint="80"/>
                <w:sz w:val="16"/>
                <w:szCs w:val="16"/>
                <w:u w:color="000000"/>
              </w:rPr>
              <w:t xml:space="preserve">provide impartiality on the outcome of </w:t>
            </w:r>
            <w:r w:rsidR="00A81B10">
              <w:rPr>
                <w:rFonts w:ascii="DIN Round OT" w:hAnsi="DIN Round OT" w:cs="DINRoundOT"/>
                <w:color w:val="7F7F7F" w:themeColor="text1" w:themeTint="80"/>
                <w:sz w:val="16"/>
                <w:szCs w:val="16"/>
                <w:u w:color="000000"/>
              </w:rPr>
              <w:t>damage and other technical</w:t>
            </w:r>
            <w:r w:rsidR="00902F1E" w:rsidRPr="00A81B10">
              <w:rPr>
                <w:rFonts w:ascii="DIN Round OT" w:hAnsi="DIN Round OT" w:cs="DINRoundOT"/>
                <w:color w:val="7F7F7F" w:themeColor="text1" w:themeTint="80"/>
                <w:sz w:val="16"/>
                <w:szCs w:val="16"/>
                <w:u w:color="000000"/>
              </w:rPr>
              <w:t xml:space="preserve"> related complaints with a view to mitigating financial risk in the event a customer makes a claim </w:t>
            </w:r>
            <w:r w:rsidR="00A81B10">
              <w:rPr>
                <w:rFonts w:ascii="DIN Round OT" w:hAnsi="DIN Round OT" w:cs="DINRoundOT"/>
                <w:color w:val="7F7F7F" w:themeColor="text1" w:themeTint="80"/>
                <w:sz w:val="16"/>
                <w:szCs w:val="16"/>
                <w:u w:color="000000"/>
              </w:rPr>
              <w:t xml:space="preserve">or </w:t>
            </w:r>
            <w:r w:rsidR="00902F1E" w:rsidRPr="00A81B10">
              <w:rPr>
                <w:rFonts w:ascii="DIN Round OT" w:hAnsi="DIN Round OT" w:cs="DINRoundOT"/>
                <w:color w:val="7F7F7F" w:themeColor="text1" w:themeTint="80"/>
                <w:sz w:val="16"/>
                <w:szCs w:val="16"/>
                <w:u w:color="000000"/>
              </w:rPr>
              <w:t>takes RAC to Court</w:t>
            </w:r>
            <w:r w:rsidR="00A81B10">
              <w:rPr>
                <w:rFonts w:ascii="DIN Round OT" w:hAnsi="DIN Round OT" w:cs="DINRoundOT"/>
                <w:color w:val="7F7F7F" w:themeColor="text1" w:themeTint="80"/>
                <w:sz w:val="16"/>
                <w:szCs w:val="16"/>
                <w:u w:color="000000"/>
              </w:rPr>
              <w:t>.</w:t>
            </w:r>
          </w:p>
          <w:p w14:paraId="30683C83" w14:textId="1A7A264C" w:rsidR="00A81B10" w:rsidRPr="00DF229C" w:rsidRDefault="00A81B10" w:rsidP="008206B5">
            <w:pPr>
              <w:outlineLvl w:val="0"/>
              <w:rPr>
                <w:rFonts w:ascii="DIN Round OT" w:hAnsi="DIN Round OT" w:cs="DINRoundOT"/>
                <w:b/>
                <w:bCs/>
                <w:color w:val="7F7F7F" w:themeColor="text1" w:themeTint="80"/>
                <w:sz w:val="16"/>
                <w:szCs w:val="16"/>
                <w:u w:color="000000"/>
              </w:rPr>
            </w:pPr>
            <w:r w:rsidRPr="00DF229C">
              <w:rPr>
                <w:rFonts w:ascii="DIN Round OT" w:hAnsi="DIN Round OT" w:cs="DINRoundOT"/>
                <w:b/>
                <w:bCs/>
                <w:color w:val="7F7F7F" w:themeColor="text1" w:themeTint="80"/>
                <w:sz w:val="16"/>
                <w:szCs w:val="16"/>
                <w:u w:color="000000"/>
              </w:rPr>
              <w:t xml:space="preserve">Responsible </w:t>
            </w:r>
            <w:r w:rsidR="00DF229C">
              <w:rPr>
                <w:rFonts w:ascii="DIN Round OT" w:hAnsi="DIN Round OT" w:cs="DINRoundOT"/>
                <w:b/>
                <w:bCs/>
                <w:color w:val="7F7F7F" w:themeColor="text1" w:themeTint="80"/>
                <w:sz w:val="16"/>
                <w:szCs w:val="16"/>
                <w:u w:color="000000"/>
              </w:rPr>
              <w:t xml:space="preserve">decision output for spend of </w:t>
            </w:r>
            <w:r w:rsidRPr="00DF229C">
              <w:rPr>
                <w:rFonts w:ascii="DIN Round OT" w:hAnsi="DIN Round OT" w:cs="DINRoundOT"/>
                <w:b/>
                <w:bCs/>
                <w:color w:val="7F7F7F" w:themeColor="text1" w:themeTint="80"/>
                <w:sz w:val="16"/>
                <w:szCs w:val="16"/>
                <w:u w:color="000000"/>
              </w:rPr>
              <w:t>£1.2m of damage complaints.</w:t>
            </w:r>
          </w:p>
          <w:p w14:paraId="0F00E4C1" w14:textId="77777777" w:rsidR="00053654" w:rsidRPr="00A81B10" w:rsidRDefault="00053654">
            <w:pPr>
              <w:outlineLvl w:val="0"/>
              <w:rPr>
                <w:rFonts w:ascii="DIN Round OT" w:hAnsi="DIN Round OT" w:cs="DINRoundOT"/>
                <w:color w:val="7F7F7F" w:themeColor="text1" w:themeTint="80"/>
                <w:sz w:val="16"/>
                <w:szCs w:val="16"/>
                <w:u w:color="000000"/>
              </w:rPr>
            </w:pPr>
          </w:p>
          <w:p w14:paraId="30546CEC" w14:textId="77777777" w:rsidR="00744F08" w:rsidRPr="00A81B10" w:rsidRDefault="00744F08">
            <w:pPr>
              <w:rPr>
                <w:rFonts w:ascii="DIN Round OT" w:hAnsi="DIN Round OT" w:cs="DINRoundOT"/>
                <w:color w:val="F95108"/>
                <w:sz w:val="16"/>
                <w:szCs w:val="16"/>
              </w:rPr>
            </w:pPr>
            <w:r w:rsidRPr="00A81B10">
              <w:rPr>
                <w:rFonts w:ascii="DIN Round OT" w:hAnsi="DIN Round OT" w:cs="DINRoundOT"/>
                <w:b/>
                <w:color w:val="F95108"/>
                <w:sz w:val="16"/>
                <w:szCs w:val="16"/>
              </w:rPr>
              <w:t>Financial:</w:t>
            </w:r>
          </w:p>
          <w:p w14:paraId="6485BEC3" w14:textId="77777777" w:rsidR="00A81B10" w:rsidRDefault="008206B5">
            <w:pPr>
              <w:outlineLvl w:val="0"/>
              <w:rPr>
                <w:rFonts w:ascii="DIN Round OT" w:hAnsi="DIN Round OT" w:cs="DINRoundOT"/>
                <w:color w:val="7F7F7F" w:themeColor="text1" w:themeTint="80"/>
                <w:sz w:val="16"/>
                <w:szCs w:val="16"/>
                <w:u w:color="000000"/>
              </w:rPr>
            </w:pPr>
            <w:r w:rsidRPr="00A81B10">
              <w:rPr>
                <w:rFonts w:ascii="DIN Round OT" w:hAnsi="DIN Round OT" w:cs="DINRoundOT"/>
                <w:color w:val="7F7F7F" w:themeColor="text1" w:themeTint="80"/>
                <w:sz w:val="16"/>
                <w:szCs w:val="16"/>
                <w:u w:color="000000"/>
              </w:rPr>
              <w:t>Provide technical support to complaint handlers</w:t>
            </w:r>
            <w:r w:rsidR="00744F08" w:rsidRPr="00A81B10">
              <w:rPr>
                <w:rFonts w:ascii="DIN Round OT" w:hAnsi="DIN Round OT" w:cs="DINRoundOT"/>
                <w:color w:val="7F7F7F" w:themeColor="text1" w:themeTint="80"/>
                <w:sz w:val="16"/>
                <w:szCs w:val="16"/>
                <w:u w:color="000000"/>
              </w:rPr>
              <w:t xml:space="preserve"> within defined timescales </w:t>
            </w:r>
            <w:r w:rsidR="00DF580E" w:rsidRPr="00A81B10">
              <w:rPr>
                <w:rFonts w:ascii="DIN Round OT" w:hAnsi="DIN Round OT" w:cs="DINRoundOT"/>
                <w:color w:val="7F7F7F" w:themeColor="text1" w:themeTint="80"/>
                <w:sz w:val="16"/>
                <w:szCs w:val="16"/>
                <w:u w:color="000000"/>
              </w:rPr>
              <w:t>to</w:t>
            </w:r>
            <w:r w:rsidR="00744F08" w:rsidRPr="00A81B10">
              <w:rPr>
                <w:rFonts w:ascii="DIN Round OT" w:hAnsi="DIN Round OT" w:cs="DINRoundOT"/>
                <w:color w:val="7F7F7F" w:themeColor="text1" w:themeTint="80"/>
                <w:sz w:val="16"/>
                <w:szCs w:val="16"/>
                <w:u w:color="000000"/>
              </w:rPr>
              <w:t xml:space="preserve"> mitigate financial risk to the business</w:t>
            </w:r>
            <w:r w:rsidR="00055E33" w:rsidRPr="00A81B10">
              <w:rPr>
                <w:rFonts w:ascii="DIN Round OT" w:hAnsi="DIN Round OT" w:cs="DINRoundOT"/>
                <w:color w:val="7F7F7F" w:themeColor="text1" w:themeTint="80"/>
                <w:sz w:val="16"/>
                <w:szCs w:val="16"/>
                <w:u w:color="000000"/>
              </w:rPr>
              <w:t xml:space="preserve"> and deliver complete peace of mind to our members.</w:t>
            </w:r>
            <w:r w:rsidRPr="00A81B10">
              <w:rPr>
                <w:rFonts w:ascii="DIN Round OT" w:hAnsi="DIN Round OT" w:cs="DINRoundOT"/>
                <w:color w:val="7F7F7F" w:themeColor="text1" w:themeTint="80"/>
                <w:sz w:val="16"/>
                <w:szCs w:val="16"/>
                <w:u w:color="000000"/>
              </w:rPr>
              <w:t xml:space="preserve"> </w:t>
            </w:r>
          </w:p>
          <w:p w14:paraId="24695CA0" w14:textId="77777777" w:rsidR="00A81B10" w:rsidRDefault="00A81B10">
            <w:pPr>
              <w:outlineLvl w:val="0"/>
              <w:rPr>
                <w:rFonts w:ascii="DIN Round OT" w:hAnsi="DIN Round OT" w:cs="DINRoundOT"/>
                <w:color w:val="7F7F7F" w:themeColor="text1" w:themeTint="80"/>
                <w:sz w:val="16"/>
                <w:szCs w:val="16"/>
                <w:u w:color="000000"/>
              </w:rPr>
            </w:pPr>
          </w:p>
          <w:p w14:paraId="31E3650A" w14:textId="79F418D3" w:rsidR="00053654" w:rsidRPr="00C00C47" w:rsidRDefault="008206B5">
            <w:pPr>
              <w:outlineLvl w:val="0"/>
              <w:rPr>
                <w:rFonts w:ascii="DIN Round OT" w:hAnsi="DIN Round OT" w:cs="DINRoundOT"/>
                <w:color w:val="7F7F7F" w:themeColor="text1" w:themeTint="80"/>
                <w:sz w:val="16"/>
                <w:szCs w:val="16"/>
                <w:u w:color="000000"/>
              </w:rPr>
            </w:pPr>
            <w:r w:rsidRPr="00A81B10">
              <w:rPr>
                <w:rFonts w:ascii="DIN Round OT" w:hAnsi="DIN Round OT" w:cs="DINRoundOT"/>
                <w:color w:val="7F7F7F" w:themeColor="text1" w:themeTint="80"/>
                <w:sz w:val="16"/>
                <w:szCs w:val="16"/>
                <w:u w:color="000000"/>
              </w:rPr>
              <w:t xml:space="preserve">A </w:t>
            </w:r>
            <w:r w:rsidRPr="00A81B10">
              <w:rPr>
                <w:rFonts w:ascii="DIN Round OT" w:hAnsi="DIN Round OT" w:cs="DINRoundOT"/>
                <w:b/>
                <w:bCs/>
                <w:color w:val="7F7F7F" w:themeColor="text1" w:themeTint="80"/>
                <w:sz w:val="16"/>
                <w:szCs w:val="16"/>
                <w:u w:color="000000"/>
              </w:rPr>
              <w:t xml:space="preserve">Technical </w:t>
            </w:r>
            <w:r w:rsidR="00902F1E" w:rsidRPr="00A81B10">
              <w:rPr>
                <w:rFonts w:ascii="DIN Round OT" w:hAnsi="DIN Round OT" w:cs="DINRoundOT"/>
                <w:b/>
                <w:color w:val="7F7F7F" w:themeColor="text1" w:themeTint="80"/>
                <w:sz w:val="16"/>
                <w:szCs w:val="16"/>
                <w:u w:color="000000"/>
              </w:rPr>
              <w:t xml:space="preserve">Support Engineer </w:t>
            </w:r>
            <w:r w:rsidRPr="00A81B10">
              <w:rPr>
                <w:rFonts w:ascii="DIN Round OT" w:hAnsi="DIN Round OT" w:cs="DINRoundOT"/>
                <w:color w:val="7F7F7F" w:themeColor="text1" w:themeTint="80"/>
                <w:sz w:val="16"/>
                <w:szCs w:val="16"/>
                <w:u w:color="000000"/>
              </w:rPr>
              <w:t>will reduce operating costs and increase efficiencies by making technical decisions to get the best outcome for the customer and the business.</w:t>
            </w:r>
          </w:p>
          <w:p w14:paraId="7BA7F929" w14:textId="13BD3036" w:rsidR="00B20D23" w:rsidRPr="00C00C47" w:rsidRDefault="00B20D23">
            <w:pPr>
              <w:rPr>
                <w:rFonts w:ascii="DIN Round OT" w:hAnsi="DIN Round OT" w:cs="DINRoundOT"/>
                <w:color w:val="7F7F7F" w:themeColor="text1" w:themeTint="80"/>
                <w:sz w:val="16"/>
                <w:szCs w:val="16"/>
                <w:u w:val="single"/>
              </w:rPr>
            </w:pPr>
          </w:p>
          <w:p w14:paraId="760E9380" w14:textId="77777777" w:rsidR="004550E9" w:rsidRPr="006C7652" w:rsidRDefault="00674C67">
            <w:pPr>
              <w:rPr>
                <w:rFonts w:ascii="DIN Round OT" w:hAnsi="DIN Round OT" w:cs="DINRoundOT"/>
                <w:color w:val="F95108"/>
                <w:sz w:val="16"/>
                <w:szCs w:val="16"/>
              </w:rPr>
            </w:pPr>
            <w:r w:rsidRPr="006C7652">
              <w:rPr>
                <w:rFonts w:ascii="DIN Round OT" w:hAnsi="DIN Round OT" w:cs="DINRoundOT"/>
                <w:b/>
                <w:color w:val="F95108"/>
                <w:sz w:val="16"/>
                <w:szCs w:val="16"/>
              </w:rPr>
              <w:t>Non-financial</w:t>
            </w:r>
            <w:r w:rsidR="0042256B" w:rsidRPr="006C7652">
              <w:rPr>
                <w:rFonts w:ascii="DIN Round OT" w:hAnsi="DIN Round OT" w:cs="DINRoundOT"/>
                <w:b/>
                <w:color w:val="F95108"/>
                <w:sz w:val="16"/>
                <w:szCs w:val="16"/>
              </w:rPr>
              <w:t>:</w:t>
            </w:r>
          </w:p>
          <w:p w14:paraId="4F39B9AE" w14:textId="05554459" w:rsidR="008206B5" w:rsidRPr="00C00C47" w:rsidRDefault="000044FD">
            <w:pPr>
              <w:rPr>
                <w:rFonts w:ascii="DIN Round OT" w:hAnsi="DIN Round OT" w:cs="DINRoundOT"/>
                <w:color w:val="7F7F7F" w:themeColor="text1" w:themeTint="80"/>
                <w:sz w:val="16"/>
                <w:szCs w:val="16"/>
              </w:rPr>
            </w:pPr>
            <w:r w:rsidRPr="00C00C47">
              <w:rPr>
                <w:rFonts w:ascii="DIN Round OT" w:hAnsi="DIN Round OT" w:cs="DINRoundOT"/>
                <w:color w:val="7F7F7F" w:themeColor="text1" w:themeTint="80"/>
                <w:sz w:val="16"/>
                <w:szCs w:val="16"/>
              </w:rPr>
              <w:t xml:space="preserve">Working hours will be shifts that cover opening hours </w:t>
            </w:r>
            <w:r w:rsidR="00D05484" w:rsidRPr="00C00C47">
              <w:rPr>
                <w:rFonts w:ascii="DIN Round OT" w:hAnsi="DIN Round OT" w:cs="DINRoundOT"/>
                <w:color w:val="7F7F7F" w:themeColor="text1" w:themeTint="80"/>
                <w:sz w:val="16"/>
                <w:szCs w:val="16"/>
              </w:rPr>
              <w:t>8am-</w:t>
            </w:r>
            <w:r w:rsidR="00223C54" w:rsidRPr="00C00C47">
              <w:rPr>
                <w:rFonts w:ascii="DIN Round OT" w:hAnsi="DIN Round OT" w:cs="DINRoundOT"/>
                <w:color w:val="7F7F7F" w:themeColor="text1" w:themeTint="80"/>
                <w:sz w:val="16"/>
                <w:szCs w:val="16"/>
              </w:rPr>
              <w:t>6</w:t>
            </w:r>
            <w:r w:rsidR="00D05484" w:rsidRPr="00C00C47">
              <w:rPr>
                <w:rFonts w:ascii="DIN Round OT" w:hAnsi="DIN Round OT" w:cs="DINRoundOT"/>
                <w:color w:val="7F7F7F" w:themeColor="text1" w:themeTint="80"/>
                <w:sz w:val="16"/>
                <w:szCs w:val="16"/>
              </w:rPr>
              <w:t xml:space="preserve">pm Monday-Friday, </w:t>
            </w:r>
            <w:r w:rsidR="00DD4217" w:rsidRPr="00C00C47">
              <w:rPr>
                <w:rFonts w:ascii="DIN Round OT" w:hAnsi="DIN Round OT" w:cs="DINRoundOT"/>
                <w:color w:val="7F7F7F" w:themeColor="text1" w:themeTint="80"/>
                <w:sz w:val="16"/>
                <w:szCs w:val="16"/>
              </w:rPr>
              <w:t>Weekends</w:t>
            </w:r>
            <w:r w:rsidR="00D05484" w:rsidRPr="00C00C47">
              <w:rPr>
                <w:rFonts w:ascii="DIN Round OT" w:hAnsi="DIN Round OT" w:cs="DINRoundOT"/>
                <w:color w:val="7F7F7F" w:themeColor="text1" w:themeTint="80"/>
                <w:sz w:val="16"/>
                <w:szCs w:val="16"/>
              </w:rPr>
              <w:t xml:space="preserve"> 9am-5pm</w:t>
            </w:r>
            <w:r w:rsidR="00A81B10">
              <w:rPr>
                <w:rFonts w:ascii="DIN Round OT" w:hAnsi="DIN Round OT" w:cs="DINRoundOT"/>
                <w:color w:val="7F7F7F" w:themeColor="text1" w:themeTint="80"/>
                <w:sz w:val="16"/>
                <w:szCs w:val="16"/>
              </w:rPr>
              <w:t>.</w:t>
            </w:r>
          </w:p>
          <w:p w14:paraId="5C857912" w14:textId="77777777" w:rsidR="000044FD" w:rsidRPr="00C00C47" w:rsidRDefault="000044FD">
            <w:pPr>
              <w:rPr>
                <w:rFonts w:ascii="DIN Round OT" w:hAnsi="DIN Round OT" w:cs="DINRoundOT"/>
                <w:color w:val="7F7F7F" w:themeColor="text1" w:themeTint="80"/>
                <w:sz w:val="16"/>
                <w:szCs w:val="16"/>
              </w:rPr>
            </w:pPr>
          </w:p>
          <w:p w14:paraId="07827E03" w14:textId="77777777" w:rsidR="002040D1" w:rsidRPr="006C7652" w:rsidRDefault="002040D1">
            <w:pPr>
              <w:rPr>
                <w:rFonts w:ascii="DIN Round OT" w:hAnsi="DIN Round OT" w:cs="DINRoundOT"/>
                <w:color w:val="F95108"/>
                <w:sz w:val="16"/>
                <w:szCs w:val="16"/>
              </w:rPr>
            </w:pPr>
            <w:r w:rsidRPr="006C7652">
              <w:rPr>
                <w:rFonts w:ascii="DIN Round OT" w:hAnsi="DIN Round OT" w:cs="DINRoundOT"/>
                <w:b/>
                <w:color w:val="F95108"/>
                <w:sz w:val="16"/>
                <w:szCs w:val="16"/>
              </w:rPr>
              <w:t xml:space="preserve">Reports to: </w:t>
            </w:r>
          </w:p>
          <w:p w14:paraId="3428DDBB" w14:textId="6E627E6F" w:rsidR="005367B9" w:rsidRPr="00C00C47" w:rsidRDefault="00DF580E">
            <w:pPr>
              <w:rPr>
                <w:rFonts w:ascii="DIN Round OT" w:hAnsi="DIN Round OT" w:cs="DINRoundOT"/>
                <w:color w:val="7F7F7F" w:themeColor="text1" w:themeTint="80"/>
                <w:sz w:val="16"/>
                <w:szCs w:val="16"/>
              </w:rPr>
            </w:pPr>
            <w:r>
              <w:rPr>
                <w:rFonts w:ascii="DIN Round OT" w:hAnsi="DIN Round OT" w:cs="DINRoundOT"/>
                <w:color w:val="7F7F7F" w:themeColor="text1" w:themeTint="80"/>
                <w:sz w:val="16"/>
                <w:szCs w:val="16"/>
              </w:rPr>
              <w:t>Team Manager</w:t>
            </w:r>
          </w:p>
          <w:p w14:paraId="1ECF21F5" w14:textId="77777777" w:rsidR="00B20D23" w:rsidRPr="00C00C47" w:rsidRDefault="00B20D23">
            <w:pPr>
              <w:rPr>
                <w:rFonts w:ascii="DIN Round OT" w:hAnsi="DIN Round OT" w:cs="DINRoundOT"/>
                <w:b/>
                <w:color w:val="7F7F7F" w:themeColor="text1" w:themeTint="80"/>
                <w:sz w:val="16"/>
                <w:szCs w:val="16"/>
              </w:rPr>
            </w:pPr>
          </w:p>
          <w:p w14:paraId="0B567160" w14:textId="77777777" w:rsidR="008051D0" w:rsidRPr="006C7652" w:rsidRDefault="002040D1">
            <w:pPr>
              <w:rPr>
                <w:rFonts w:ascii="DIN Round OT" w:hAnsi="DIN Round OT" w:cs="DINRoundOT"/>
                <w:color w:val="F95108"/>
                <w:sz w:val="16"/>
                <w:szCs w:val="16"/>
              </w:rPr>
            </w:pPr>
            <w:r w:rsidRPr="006C7652">
              <w:rPr>
                <w:rFonts w:ascii="DIN Round OT" w:hAnsi="DIN Round OT" w:cs="DINRoundOT"/>
                <w:b/>
                <w:color w:val="F95108"/>
                <w:sz w:val="16"/>
                <w:szCs w:val="16"/>
              </w:rPr>
              <w:t>Relationships</w:t>
            </w:r>
            <w:r w:rsidR="00641A47" w:rsidRPr="006C7652">
              <w:rPr>
                <w:rFonts w:ascii="DIN Round OT" w:hAnsi="DIN Round OT" w:cs="DINRoundOT"/>
                <w:b/>
                <w:color w:val="F95108"/>
                <w:sz w:val="16"/>
                <w:szCs w:val="16"/>
              </w:rPr>
              <w:t>:</w:t>
            </w:r>
          </w:p>
          <w:p w14:paraId="0963E7D5" w14:textId="335070F2" w:rsidR="006C11A4" w:rsidRDefault="00857426">
            <w:pPr>
              <w:pStyle w:val="Body1"/>
              <w:rPr>
                <w:rFonts w:ascii="DIN Round OT" w:eastAsia="Times New Roman" w:hAnsi="DIN Round OT" w:cs="DINRoundOT"/>
                <w:color w:val="7F7F7F" w:themeColor="text1" w:themeTint="80"/>
                <w:sz w:val="16"/>
                <w:szCs w:val="16"/>
                <w:lang w:eastAsia="en-US"/>
              </w:rPr>
            </w:pPr>
            <w:r>
              <w:rPr>
                <w:rFonts w:ascii="DIN Round OT" w:eastAsia="Times New Roman" w:hAnsi="DIN Round OT" w:cs="DINRoundOT"/>
                <w:color w:val="7F7F7F" w:themeColor="text1" w:themeTint="80"/>
                <w:sz w:val="16"/>
                <w:szCs w:val="16"/>
                <w:lang w:eastAsia="en-US"/>
              </w:rPr>
              <w:t>Relevant stakeholders within the business include but are not limited to</w:t>
            </w:r>
            <w:r w:rsidR="0050323F">
              <w:rPr>
                <w:rFonts w:ascii="DIN Round OT" w:eastAsia="Times New Roman" w:hAnsi="DIN Round OT" w:cs="DINRoundOT"/>
                <w:color w:val="7F7F7F" w:themeColor="text1" w:themeTint="80"/>
                <w:sz w:val="16"/>
                <w:szCs w:val="16"/>
                <w:lang w:eastAsia="en-US"/>
              </w:rPr>
              <w:t xml:space="preserve">: member facing colleagues, people managers, compliance and risk colleagues, </w:t>
            </w:r>
            <w:r w:rsidR="008C1115">
              <w:rPr>
                <w:rFonts w:ascii="DIN Round OT" w:eastAsia="Times New Roman" w:hAnsi="DIN Round OT" w:cs="DINRoundOT"/>
                <w:color w:val="7F7F7F" w:themeColor="text1" w:themeTint="80"/>
                <w:sz w:val="16"/>
                <w:szCs w:val="16"/>
                <w:lang w:eastAsia="en-US"/>
              </w:rPr>
              <w:t>insurance,</w:t>
            </w:r>
            <w:r w:rsidR="0050323F">
              <w:rPr>
                <w:rFonts w:ascii="DIN Round OT" w:eastAsia="Times New Roman" w:hAnsi="DIN Round OT" w:cs="DINRoundOT"/>
                <w:color w:val="7F7F7F" w:themeColor="text1" w:themeTint="80"/>
                <w:sz w:val="16"/>
                <w:szCs w:val="16"/>
                <w:lang w:eastAsia="en-US"/>
              </w:rPr>
              <w:t xml:space="preserve"> and corporate managers.</w:t>
            </w:r>
          </w:p>
          <w:p w14:paraId="1398EAD2" w14:textId="6C753302" w:rsidR="006C11A4" w:rsidRDefault="006C11A4">
            <w:pPr>
              <w:pStyle w:val="Body1"/>
              <w:rPr>
                <w:rFonts w:ascii="DIN Round OT" w:eastAsia="Times New Roman" w:hAnsi="DIN Round OT" w:cs="DINRoundOT"/>
                <w:color w:val="7F7F7F" w:themeColor="text1" w:themeTint="80"/>
                <w:sz w:val="16"/>
                <w:szCs w:val="16"/>
                <w:lang w:eastAsia="en-US"/>
              </w:rPr>
            </w:pPr>
          </w:p>
          <w:p w14:paraId="35AC9587" w14:textId="655F177F" w:rsidR="002040D1" w:rsidRPr="00C00C47" w:rsidRDefault="006C11A4">
            <w:pPr>
              <w:pStyle w:val="Body1"/>
              <w:rPr>
                <w:rFonts w:ascii="DIN Round OT" w:hAnsi="DIN Round OT" w:cs="DINRoundOT"/>
                <w:color w:val="7F7F7F" w:themeColor="text1" w:themeTint="80"/>
                <w:sz w:val="16"/>
                <w:szCs w:val="16"/>
              </w:rPr>
            </w:pPr>
            <w:r>
              <w:rPr>
                <w:rFonts w:ascii="DIN Round OT" w:eastAsia="Times New Roman" w:hAnsi="DIN Round OT" w:cs="DINRoundOT"/>
                <w:color w:val="7F7F7F" w:themeColor="text1" w:themeTint="80"/>
                <w:sz w:val="16"/>
                <w:szCs w:val="16"/>
                <w:lang w:eastAsia="en-US"/>
              </w:rPr>
              <w:t xml:space="preserve">External stakeholders </w:t>
            </w:r>
            <w:r w:rsidR="008C1115">
              <w:rPr>
                <w:rFonts w:ascii="DIN Round OT" w:eastAsia="Times New Roman" w:hAnsi="DIN Round OT" w:cs="DINRoundOT"/>
                <w:color w:val="7F7F7F" w:themeColor="text1" w:themeTint="80"/>
                <w:sz w:val="16"/>
                <w:szCs w:val="16"/>
                <w:lang w:eastAsia="en-US"/>
              </w:rPr>
              <w:t>include</w:t>
            </w:r>
            <w:r>
              <w:rPr>
                <w:rFonts w:ascii="DIN Round OT" w:eastAsia="Times New Roman" w:hAnsi="DIN Round OT" w:cs="DINRoundOT"/>
                <w:color w:val="7F7F7F" w:themeColor="text1" w:themeTint="80"/>
                <w:sz w:val="16"/>
                <w:szCs w:val="16"/>
                <w:lang w:eastAsia="en-US"/>
              </w:rPr>
              <w:t xml:space="preserve"> contractors</w:t>
            </w:r>
            <w:r w:rsidR="008C1115">
              <w:rPr>
                <w:rFonts w:ascii="DIN Round OT" w:eastAsia="Times New Roman" w:hAnsi="DIN Round OT" w:cs="DINRoundOT"/>
                <w:color w:val="7F7F7F" w:themeColor="text1" w:themeTint="80"/>
                <w:sz w:val="16"/>
                <w:szCs w:val="16"/>
                <w:lang w:eastAsia="en-US"/>
              </w:rPr>
              <w:t>, insurance, and corporate partners.</w:t>
            </w:r>
          </w:p>
        </w:tc>
        <w:tc>
          <w:tcPr>
            <w:tcW w:w="8504" w:type="dxa"/>
            <w:shd w:val="clear" w:color="auto" w:fill="auto"/>
          </w:tcPr>
          <w:p w14:paraId="486C0FE0" w14:textId="73DB8D50" w:rsidR="004D1FA6" w:rsidRDefault="004C761F">
            <w:pPr>
              <w:tabs>
                <w:tab w:val="left" w:pos="432"/>
              </w:tabs>
              <w:ind w:left="432" w:hanging="432"/>
              <w:rPr>
                <w:rFonts w:ascii="DIN Round OT" w:hAnsi="DIN Round OT" w:cs="DINRoundOT"/>
                <w:b/>
                <w:color w:val="F95108"/>
                <w:sz w:val="16"/>
                <w:szCs w:val="16"/>
              </w:rPr>
            </w:pPr>
            <w:r w:rsidRPr="006C7652">
              <w:rPr>
                <w:rFonts w:ascii="DIN Round OT" w:hAnsi="DIN Round OT" w:cs="DINRoundOT"/>
                <w:b/>
                <w:color w:val="F95108"/>
                <w:sz w:val="16"/>
                <w:szCs w:val="16"/>
              </w:rPr>
              <w:t>Exceptional Member Outcomes:</w:t>
            </w:r>
          </w:p>
          <w:p w14:paraId="2C28C7D6" w14:textId="77777777" w:rsidR="00A81B10" w:rsidRPr="006C7652" w:rsidRDefault="00A81B10">
            <w:pPr>
              <w:tabs>
                <w:tab w:val="left" w:pos="432"/>
              </w:tabs>
              <w:ind w:left="432" w:hanging="432"/>
              <w:rPr>
                <w:rFonts w:ascii="DIN Round OT" w:hAnsi="DIN Round OT" w:cs="DINRoundOT"/>
                <w:b/>
                <w:color w:val="F95108"/>
                <w:sz w:val="16"/>
                <w:szCs w:val="16"/>
              </w:rPr>
            </w:pPr>
          </w:p>
          <w:p w14:paraId="58B2F1D3" w14:textId="17EE1D65" w:rsidR="00032D96" w:rsidRDefault="00032D96" w:rsidP="00032D96">
            <w:pPr>
              <w:pStyle w:val="Body1"/>
              <w:tabs>
                <w:tab w:val="left" w:pos="432"/>
                <w:tab w:val="left" w:pos="720"/>
              </w:tabs>
              <w:outlineLvl w:val="9"/>
              <w:rPr>
                <w:rFonts w:ascii="DIN Round OT" w:eastAsia="Times New Roman" w:hAnsi="DIN Round OT" w:cs="Arial"/>
                <w:color w:val="7F7F7F" w:themeColor="text1" w:themeTint="80"/>
                <w:sz w:val="16"/>
                <w:szCs w:val="16"/>
                <w:lang w:eastAsia="en-US"/>
              </w:rPr>
            </w:pPr>
            <w:r w:rsidRPr="00902F1E">
              <w:rPr>
                <w:rFonts w:ascii="DIN Round OT" w:eastAsia="Times New Roman" w:hAnsi="DIN Round OT" w:cs="Arial"/>
                <w:color w:val="7F7F7F" w:themeColor="text1" w:themeTint="80"/>
                <w:sz w:val="16"/>
                <w:szCs w:val="16"/>
                <w:lang w:eastAsia="en-US"/>
              </w:rPr>
              <w:t>Although the scope and focus of the day-to-day activities within the role will change dependent on business requirements, the following should be considered the core activities:</w:t>
            </w:r>
          </w:p>
          <w:p w14:paraId="2D1A6859" w14:textId="34959D41" w:rsidR="00DF229C" w:rsidRPr="00DF229C" w:rsidRDefault="00DF229C" w:rsidP="00DF229C">
            <w:pPr>
              <w:pStyle w:val="Body1"/>
              <w:tabs>
                <w:tab w:val="left" w:pos="432"/>
                <w:tab w:val="left" w:pos="720"/>
              </w:tabs>
              <w:outlineLvl w:val="9"/>
              <w:rPr>
                <w:rFonts w:ascii="DIN Round OT" w:eastAsia="Times New Roman" w:hAnsi="DIN Round OT" w:cs="Arial"/>
                <w:b/>
                <w:bCs/>
                <w:color w:val="7F7F7F" w:themeColor="text1" w:themeTint="80"/>
                <w:sz w:val="16"/>
                <w:szCs w:val="16"/>
                <w:lang w:eastAsia="en-US"/>
              </w:rPr>
            </w:pPr>
            <w:r w:rsidRPr="00DF229C">
              <w:rPr>
                <w:rFonts w:ascii="DIN Round OT" w:eastAsia="Times New Roman" w:hAnsi="DIN Round OT" w:cs="Arial"/>
                <w:b/>
                <w:bCs/>
                <w:color w:val="7F7F7F" w:themeColor="text1" w:themeTint="80"/>
                <w:sz w:val="16"/>
                <w:szCs w:val="16"/>
                <w:lang w:eastAsia="en-US"/>
              </w:rPr>
              <w:t>Primary Activity</w:t>
            </w:r>
          </w:p>
          <w:p w14:paraId="1E125558" w14:textId="39D7F68E" w:rsidR="00902F1E" w:rsidRPr="00A81B10" w:rsidRDefault="00902F1E" w:rsidP="00032D96">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Provide guidance and direction to Customer Care colleagues in relation to specific technical cases.</w:t>
            </w:r>
          </w:p>
          <w:p w14:paraId="19A7CB7C" w14:textId="2A874FDC" w:rsidR="00902F1E" w:rsidRPr="00A81B10" w:rsidRDefault="00902F1E" w:rsidP="00902F1E">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To provide quality and accurate technical opinion and advice based on facts and information available, arising either in defence or settlement of claims against RAC</w:t>
            </w:r>
          </w:p>
          <w:p w14:paraId="5FF76192" w14:textId="7373C38E" w:rsidR="00902F1E" w:rsidRDefault="00902F1E" w:rsidP="00902F1E">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 xml:space="preserve">To assist </w:t>
            </w:r>
            <w:r w:rsidR="00DF229C">
              <w:rPr>
                <w:rFonts w:ascii="DIN Round OT" w:eastAsia="Times New Roman" w:hAnsi="DIN Round OT" w:cs="Arial"/>
                <w:color w:val="7F7F7F" w:themeColor="text1" w:themeTint="80"/>
                <w:sz w:val="16"/>
                <w:szCs w:val="16"/>
                <w:lang w:eastAsia="en-US"/>
              </w:rPr>
              <w:t>legal defence, Team Managers and key Business Stakeholders considering evidence</w:t>
            </w:r>
            <w:r w:rsidRPr="00A81B10">
              <w:rPr>
                <w:rFonts w:ascii="DIN Round OT" w:eastAsia="Times New Roman" w:hAnsi="DIN Round OT" w:cs="Arial"/>
                <w:color w:val="7F7F7F" w:themeColor="text1" w:themeTint="80"/>
                <w:sz w:val="16"/>
                <w:szCs w:val="16"/>
                <w:lang w:eastAsia="en-US"/>
              </w:rPr>
              <w:t xml:space="preserve">, </w:t>
            </w:r>
            <w:r w:rsidR="00DF229C">
              <w:rPr>
                <w:rFonts w:ascii="DIN Round OT" w:eastAsia="Times New Roman" w:hAnsi="DIN Round OT" w:cs="Arial"/>
                <w:color w:val="7F7F7F" w:themeColor="text1" w:themeTint="80"/>
                <w:sz w:val="16"/>
                <w:szCs w:val="16"/>
                <w:lang w:eastAsia="en-US"/>
              </w:rPr>
              <w:t>probability of commercial risk and commercial impact.</w:t>
            </w:r>
          </w:p>
          <w:p w14:paraId="0C692C5F" w14:textId="77777777" w:rsidR="00DF229C" w:rsidRPr="00A81B10" w:rsidRDefault="00DF229C" w:rsidP="00DF229C">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Pr>
                <w:rFonts w:ascii="DIN Round OT" w:eastAsia="Times New Roman" w:hAnsi="DIN Round OT" w:cs="Arial"/>
                <w:color w:val="7F7F7F" w:themeColor="text1" w:themeTint="80"/>
                <w:sz w:val="16"/>
                <w:szCs w:val="16"/>
                <w:lang w:eastAsia="en-US"/>
              </w:rPr>
              <w:t>Influence</w:t>
            </w:r>
            <w:r w:rsidRPr="00A81B10">
              <w:rPr>
                <w:rFonts w:ascii="DIN Round OT" w:eastAsia="Times New Roman" w:hAnsi="DIN Round OT" w:cs="Arial"/>
                <w:color w:val="7F7F7F" w:themeColor="text1" w:themeTint="80"/>
                <w:sz w:val="16"/>
                <w:szCs w:val="16"/>
                <w:lang w:eastAsia="en-US"/>
              </w:rPr>
              <w:t xml:space="preserve"> of garages and suppliers involved in complaints to ensure consistency in pricing, billing processes, response times and the service provided to members.</w:t>
            </w:r>
          </w:p>
          <w:p w14:paraId="06124925" w14:textId="6ABE8FE4" w:rsidR="00DF229C" w:rsidRDefault="00DF229C" w:rsidP="00DF229C">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Pr>
                <w:rFonts w:ascii="DIN Round OT" w:eastAsia="Times New Roman" w:hAnsi="DIN Round OT" w:cs="Arial"/>
                <w:color w:val="7F7F7F" w:themeColor="text1" w:themeTint="80"/>
                <w:sz w:val="16"/>
                <w:szCs w:val="16"/>
                <w:lang w:eastAsia="en-US"/>
              </w:rPr>
              <w:t>Prioritisation</w:t>
            </w:r>
            <w:r w:rsidRPr="00A81B10">
              <w:rPr>
                <w:rFonts w:ascii="DIN Round OT" w:eastAsia="Times New Roman" w:hAnsi="DIN Round OT" w:cs="Arial"/>
                <w:color w:val="7F7F7F" w:themeColor="text1" w:themeTint="80"/>
                <w:sz w:val="16"/>
                <w:szCs w:val="16"/>
                <w:lang w:eastAsia="en-US"/>
              </w:rPr>
              <w:t xml:space="preserve"> of own caseload of complaints</w:t>
            </w:r>
            <w:r>
              <w:rPr>
                <w:rFonts w:ascii="DIN Round OT" w:eastAsia="Times New Roman" w:hAnsi="DIN Round OT" w:cs="Arial"/>
                <w:color w:val="7F7F7F" w:themeColor="text1" w:themeTint="80"/>
                <w:sz w:val="16"/>
                <w:szCs w:val="16"/>
                <w:lang w:eastAsia="en-US"/>
              </w:rPr>
              <w:t xml:space="preserve"> to mitigate financial risk</w:t>
            </w:r>
          </w:p>
          <w:p w14:paraId="477F221F" w14:textId="77777777" w:rsidR="00DF229C" w:rsidRPr="00A81B10" w:rsidRDefault="00DF229C" w:rsidP="00DF229C">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Act as key point of contact with any cases involving the FOS where technical expertise is required.</w:t>
            </w:r>
          </w:p>
          <w:p w14:paraId="044E3620" w14:textId="77777777" w:rsidR="00DF229C" w:rsidRDefault="00DF229C" w:rsidP="00DF229C">
            <w:pPr>
              <w:pStyle w:val="Body1"/>
              <w:tabs>
                <w:tab w:val="left" w:pos="432"/>
                <w:tab w:val="left" w:pos="720"/>
              </w:tabs>
              <w:ind w:left="720"/>
              <w:outlineLvl w:val="9"/>
              <w:rPr>
                <w:rFonts w:ascii="DIN Round OT" w:eastAsia="Times New Roman" w:hAnsi="DIN Round OT" w:cs="Arial"/>
                <w:color w:val="7F7F7F" w:themeColor="text1" w:themeTint="80"/>
                <w:sz w:val="16"/>
                <w:szCs w:val="16"/>
                <w:lang w:eastAsia="en-US"/>
              </w:rPr>
            </w:pPr>
          </w:p>
          <w:p w14:paraId="29B8C21E" w14:textId="082E3206" w:rsidR="00DF229C" w:rsidRPr="00DF229C" w:rsidRDefault="00DF229C" w:rsidP="00DF229C">
            <w:pPr>
              <w:pStyle w:val="Body1"/>
              <w:tabs>
                <w:tab w:val="left" w:pos="432"/>
                <w:tab w:val="left" w:pos="720"/>
              </w:tabs>
              <w:outlineLvl w:val="9"/>
              <w:rPr>
                <w:rFonts w:ascii="DIN Round OT" w:eastAsia="Times New Roman" w:hAnsi="DIN Round OT" w:cs="Arial"/>
                <w:b/>
                <w:bCs/>
                <w:color w:val="7F7F7F" w:themeColor="text1" w:themeTint="80"/>
                <w:sz w:val="16"/>
                <w:szCs w:val="16"/>
                <w:lang w:eastAsia="en-US"/>
              </w:rPr>
            </w:pPr>
            <w:r w:rsidRPr="00DF229C">
              <w:rPr>
                <w:rFonts w:ascii="DIN Round OT" w:eastAsia="Times New Roman" w:hAnsi="DIN Round OT" w:cs="Arial"/>
                <w:b/>
                <w:bCs/>
                <w:color w:val="7F7F7F" w:themeColor="text1" w:themeTint="80"/>
                <w:sz w:val="16"/>
                <w:szCs w:val="16"/>
                <w:lang w:eastAsia="en-US"/>
              </w:rPr>
              <w:t>Additional Value Outputs</w:t>
            </w:r>
          </w:p>
          <w:p w14:paraId="63F41872" w14:textId="6B24EF41" w:rsidR="00032D96" w:rsidRPr="00A81B10" w:rsidRDefault="00032D96" w:rsidP="00032D96">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Identification of trends and Root Cause Analysis of technical complaints.</w:t>
            </w:r>
          </w:p>
          <w:p w14:paraId="265AC3BA" w14:textId="7E2150E2" w:rsidR="00032D96" w:rsidRPr="00A81B10" w:rsidRDefault="00032D96" w:rsidP="00032D96">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 xml:space="preserve">Act as Liaison between the technical teams and </w:t>
            </w:r>
            <w:r w:rsidR="00353BF9">
              <w:rPr>
                <w:rFonts w:ascii="DIN Round OT" w:eastAsia="Times New Roman" w:hAnsi="DIN Round OT" w:cs="Arial"/>
                <w:color w:val="7F7F7F" w:themeColor="text1" w:themeTint="80"/>
                <w:sz w:val="16"/>
                <w:szCs w:val="16"/>
                <w:lang w:eastAsia="en-US"/>
              </w:rPr>
              <w:t>C</w:t>
            </w:r>
            <w:r w:rsidRPr="00A81B10">
              <w:rPr>
                <w:rFonts w:ascii="DIN Round OT" w:eastAsia="Times New Roman" w:hAnsi="DIN Round OT" w:cs="Arial"/>
                <w:color w:val="7F7F7F" w:themeColor="text1" w:themeTint="80"/>
                <w:sz w:val="16"/>
                <w:szCs w:val="16"/>
                <w:lang w:eastAsia="en-US"/>
              </w:rPr>
              <w:t xml:space="preserve">ustomer </w:t>
            </w:r>
            <w:r w:rsidR="00353BF9">
              <w:rPr>
                <w:rFonts w:ascii="DIN Round OT" w:eastAsia="Times New Roman" w:hAnsi="DIN Round OT" w:cs="Arial"/>
                <w:color w:val="7F7F7F" w:themeColor="text1" w:themeTint="80"/>
                <w:sz w:val="16"/>
                <w:szCs w:val="16"/>
                <w:lang w:eastAsia="en-US"/>
              </w:rPr>
              <w:t>Ca</w:t>
            </w:r>
            <w:r w:rsidRPr="00A81B10">
              <w:rPr>
                <w:rFonts w:ascii="DIN Round OT" w:eastAsia="Times New Roman" w:hAnsi="DIN Round OT" w:cs="Arial"/>
                <w:color w:val="7F7F7F" w:themeColor="text1" w:themeTint="80"/>
                <w:sz w:val="16"/>
                <w:szCs w:val="16"/>
                <w:lang w:eastAsia="en-US"/>
              </w:rPr>
              <w:t xml:space="preserve">re to ensure own technical knowledge is up to date and to relate that technical information to the </w:t>
            </w:r>
            <w:r w:rsidR="00902F1E" w:rsidRPr="00A81B10">
              <w:rPr>
                <w:rFonts w:ascii="DIN Round OT" w:eastAsia="Times New Roman" w:hAnsi="DIN Round OT" w:cs="Arial"/>
                <w:color w:val="7F7F7F" w:themeColor="text1" w:themeTint="80"/>
                <w:sz w:val="16"/>
                <w:szCs w:val="16"/>
                <w:lang w:eastAsia="en-US"/>
              </w:rPr>
              <w:t>C</w:t>
            </w:r>
            <w:r w:rsidRPr="00A81B10">
              <w:rPr>
                <w:rFonts w:ascii="DIN Round OT" w:eastAsia="Times New Roman" w:hAnsi="DIN Round OT" w:cs="Arial"/>
                <w:color w:val="7F7F7F" w:themeColor="text1" w:themeTint="80"/>
                <w:sz w:val="16"/>
                <w:szCs w:val="16"/>
                <w:lang w:eastAsia="en-US"/>
              </w:rPr>
              <w:t xml:space="preserve">ustomer </w:t>
            </w:r>
            <w:r w:rsidR="00902F1E" w:rsidRPr="00A81B10">
              <w:rPr>
                <w:rFonts w:ascii="DIN Round OT" w:eastAsia="Times New Roman" w:hAnsi="DIN Round OT" w:cs="Arial"/>
                <w:color w:val="7F7F7F" w:themeColor="text1" w:themeTint="80"/>
                <w:sz w:val="16"/>
                <w:szCs w:val="16"/>
                <w:lang w:eastAsia="en-US"/>
              </w:rPr>
              <w:t>C</w:t>
            </w:r>
            <w:r w:rsidRPr="00A81B10">
              <w:rPr>
                <w:rFonts w:ascii="DIN Round OT" w:eastAsia="Times New Roman" w:hAnsi="DIN Round OT" w:cs="Arial"/>
                <w:color w:val="7F7F7F" w:themeColor="text1" w:themeTint="80"/>
                <w:sz w:val="16"/>
                <w:szCs w:val="16"/>
                <w:lang w:eastAsia="en-US"/>
              </w:rPr>
              <w:t>are team in a way that can be understood by people without the same technical knowledge.</w:t>
            </w:r>
          </w:p>
          <w:p w14:paraId="03138925" w14:textId="0663B421" w:rsidR="00032D96" w:rsidRPr="00A81B10" w:rsidRDefault="00032D96" w:rsidP="00032D96">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 xml:space="preserve">Liaise with business </w:t>
            </w:r>
            <w:r w:rsidR="00902F1E" w:rsidRPr="00A81B10">
              <w:rPr>
                <w:rFonts w:ascii="DIN Round OT" w:eastAsia="Times New Roman" w:hAnsi="DIN Round OT" w:cs="Arial"/>
                <w:color w:val="7F7F7F" w:themeColor="text1" w:themeTint="80"/>
                <w:sz w:val="16"/>
                <w:szCs w:val="16"/>
                <w:lang w:eastAsia="en-US"/>
              </w:rPr>
              <w:t>P</w:t>
            </w:r>
            <w:r w:rsidRPr="00A81B10">
              <w:rPr>
                <w:rFonts w:ascii="DIN Round OT" w:eastAsia="Times New Roman" w:hAnsi="DIN Round OT" w:cs="Arial"/>
                <w:color w:val="7F7F7F" w:themeColor="text1" w:themeTint="80"/>
                <w:sz w:val="16"/>
                <w:szCs w:val="16"/>
                <w:lang w:eastAsia="en-US"/>
              </w:rPr>
              <w:t xml:space="preserve">atrol </w:t>
            </w:r>
            <w:r w:rsidR="00902F1E" w:rsidRPr="00A81B10">
              <w:rPr>
                <w:rFonts w:ascii="DIN Round OT" w:eastAsia="Times New Roman" w:hAnsi="DIN Round OT" w:cs="Arial"/>
                <w:color w:val="7F7F7F" w:themeColor="text1" w:themeTint="80"/>
                <w:sz w:val="16"/>
                <w:szCs w:val="16"/>
                <w:lang w:eastAsia="en-US"/>
              </w:rPr>
              <w:t>T</w:t>
            </w:r>
            <w:r w:rsidRPr="00A81B10">
              <w:rPr>
                <w:rFonts w:ascii="DIN Round OT" w:eastAsia="Times New Roman" w:hAnsi="DIN Round OT" w:cs="Arial"/>
                <w:color w:val="7F7F7F" w:themeColor="text1" w:themeTint="80"/>
                <w:sz w:val="16"/>
                <w:szCs w:val="16"/>
                <w:lang w:eastAsia="en-US"/>
              </w:rPr>
              <w:t xml:space="preserve">eam </w:t>
            </w:r>
            <w:r w:rsidR="00902F1E" w:rsidRPr="00A81B10">
              <w:rPr>
                <w:rFonts w:ascii="DIN Round OT" w:eastAsia="Times New Roman" w:hAnsi="DIN Round OT" w:cs="Arial"/>
                <w:color w:val="7F7F7F" w:themeColor="text1" w:themeTint="80"/>
                <w:sz w:val="16"/>
                <w:szCs w:val="16"/>
                <w:lang w:eastAsia="en-US"/>
              </w:rPr>
              <w:t>M</w:t>
            </w:r>
            <w:r w:rsidRPr="00A81B10">
              <w:rPr>
                <w:rFonts w:ascii="DIN Round OT" w:eastAsia="Times New Roman" w:hAnsi="DIN Round OT" w:cs="Arial"/>
                <w:color w:val="7F7F7F" w:themeColor="text1" w:themeTint="80"/>
                <w:sz w:val="16"/>
                <w:szCs w:val="16"/>
                <w:lang w:eastAsia="en-US"/>
              </w:rPr>
              <w:t>anagers and contractor managers to identify opportunities to drive down RCA of complaints and manage performance.</w:t>
            </w:r>
          </w:p>
          <w:p w14:paraId="1F810A5D" w14:textId="77777777" w:rsidR="00032D96" w:rsidRPr="00A81B10" w:rsidRDefault="00032D96" w:rsidP="00032D96">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Advising of any changes in trends in performance and trends within technical claims, also keeping abreast of technological developments internally and within the wider marketplace</w:t>
            </w:r>
          </w:p>
          <w:p w14:paraId="347754ED" w14:textId="413E0850" w:rsidR="00032D96" w:rsidRPr="00A81B10" w:rsidRDefault="00032D96" w:rsidP="00032D96">
            <w:pPr>
              <w:pStyle w:val="Body1"/>
              <w:numPr>
                <w:ilvl w:val="0"/>
                <w:numId w:val="49"/>
              </w:numPr>
              <w:tabs>
                <w:tab w:val="left" w:pos="432"/>
                <w:tab w:val="left" w:pos="720"/>
              </w:tabs>
              <w:outlineLvl w:val="9"/>
              <w:rPr>
                <w:rFonts w:ascii="DIN Round OT" w:eastAsia="Times New Roman" w:hAnsi="DIN Round OT" w:cs="Arial"/>
                <w:color w:val="7F7F7F" w:themeColor="text1" w:themeTint="80"/>
                <w:sz w:val="16"/>
                <w:szCs w:val="16"/>
                <w:lang w:eastAsia="en-US"/>
              </w:rPr>
            </w:pPr>
            <w:r w:rsidRPr="00A81B10">
              <w:rPr>
                <w:rFonts w:ascii="DIN Round OT" w:eastAsia="Times New Roman" w:hAnsi="DIN Round OT" w:cs="Arial"/>
                <w:color w:val="7F7F7F" w:themeColor="text1" w:themeTint="80"/>
                <w:sz w:val="16"/>
                <w:szCs w:val="16"/>
                <w:lang w:eastAsia="en-US"/>
              </w:rPr>
              <w:t>Representation of Customer Care as required when technical knowledge is required, this may involve but is not limited to attendance at meetings, creation of reports to address any key areas of concern.</w:t>
            </w:r>
          </w:p>
          <w:p w14:paraId="10D2EBAC" w14:textId="77777777" w:rsidR="00032D96" w:rsidRPr="0046040D" w:rsidRDefault="00032D96" w:rsidP="00032D96">
            <w:pPr>
              <w:pStyle w:val="Body1"/>
              <w:tabs>
                <w:tab w:val="left" w:pos="325"/>
              </w:tabs>
              <w:ind w:left="720"/>
              <w:rPr>
                <w:rFonts w:ascii="DIN Round OT" w:hAnsi="DIN Round OT" w:cs="DINRoundOT"/>
                <w:color w:val="7F7F7F" w:themeColor="text1" w:themeTint="80"/>
                <w:sz w:val="16"/>
                <w:szCs w:val="16"/>
                <w:u w:color="808080"/>
              </w:rPr>
            </w:pPr>
          </w:p>
          <w:p w14:paraId="480194CF" w14:textId="77777777" w:rsidR="00DD4217" w:rsidRPr="00C00C47" w:rsidRDefault="00DD4217">
            <w:pPr>
              <w:pStyle w:val="Body1"/>
              <w:tabs>
                <w:tab w:val="left" w:pos="432"/>
                <w:tab w:val="left" w:pos="720"/>
              </w:tabs>
              <w:outlineLvl w:val="9"/>
              <w:rPr>
                <w:rFonts w:ascii="DIN Round OT" w:eastAsia="Times New Roman" w:hAnsi="DIN Round OT" w:cs="DINRoundOT"/>
                <w:b/>
                <w:color w:val="7F7F7F" w:themeColor="text1" w:themeTint="80"/>
                <w:sz w:val="16"/>
                <w:szCs w:val="16"/>
                <w:lang w:eastAsia="en-US"/>
              </w:rPr>
            </w:pPr>
          </w:p>
          <w:p w14:paraId="3BC9ED21" w14:textId="62A61AFF" w:rsidR="00357EB8" w:rsidRDefault="00357EB8" w:rsidP="006C7652">
            <w:pPr>
              <w:tabs>
                <w:tab w:val="left" w:pos="432"/>
              </w:tabs>
              <w:ind w:left="432" w:hanging="432"/>
              <w:rPr>
                <w:rFonts w:ascii="DIN Round OT" w:hAnsi="DIN Round OT" w:cs="DINRoundOT"/>
                <w:b/>
                <w:color w:val="7F7F7F" w:themeColor="text1" w:themeTint="80"/>
                <w:sz w:val="16"/>
                <w:szCs w:val="16"/>
              </w:rPr>
            </w:pPr>
            <w:r w:rsidRPr="006C7652">
              <w:rPr>
                <w:rFonts w:ascii="DIN Round OT" w:hAnsi="DIN Round OT" w:cs="DINRoundOT"/>
                <w:b/>
                <w:color w:val="F95108"/>
                <w:sz w:val="16"/>
                <w:szCs w:val="16"/>
              </w:rPr>
              <w:t>Compliance</w:t>
            </w:r>
            <w:r w:rsidR="00C76E4C" w:rsidRPr="006C7652">
              <w:rPr>
                <w:rFonts w:ascii="DIN Round OT" w:hAnsi="DIN Round OT" w:cs="DINRoundOT"/>
                <w:b/>
                <w:color w:val="F95108"/>
                <w:sz w:val="16"/>
                <w:szCs w:val="16"/>
              </w:rPr>
              <w:t xml:space="preserve"> and</w:t>
            </w:r>
            <w:r w:rsidR="00050DBB" w:rsidRPr="006C7652">
              <w:rPr>
                <w:rFonts w:ascii="DIN Round OT" w:hAnsi="DIN Round OT" w:cs="DINRoundOT"/>
                <w:b/>
                <w:color w:val="F95108"/>
                <w:sz w:val="16"/>
                <w:szCs w:val="16"/>
              </w:rPr>
              <w:t xml:space="preserve"> Continuous Improvement:</w:t>
            </w:r>
          </w:p>
          <w:p w14:paraId="6D6D0D03" w14:textId="77777777" w:rsidR="00050DBB" w:rsidRPr="00C00C47" w:rsidRDefault="00050DBB">
            <w:pPr>
              <w:pStyle w:val="Body1"/>
              <w:tabs>
                <w:tab w:val="left" w:pos="432"/>
                <w:tab w:val="left" w:pos="720"/>
              </w:tabs>
              <w:outlineLvl w:val="9"/>
              <w:rPr>
                <w:rFonts w:ascii="DIN Round OT" w:eastAsia="Times New Roman" w:hAnsi="DIN Round OT" w:cs="DINRoundOT"/>
                <w:b/>
                <w:color w:val="7F7F7F" w:themeColor="text1" w:themeTint="80"/>
                <w:sz w:val="16"/>
                <w:szCs w:val="16"/>
                <w:lang w:eastAsia="en-US"/>
              </w:rPr>
            </w:pPr>
          </w:p>
          <w:p w14:paraId="09276943" w14:textId="6F3A9138" w:rsidR="00A96D9C" w:rsidRPr="00A81B10" w:rsidRDefault="0008159F" w:rsidP="00032D96">
            <w:pPr>
              <w:pStyle w:val="Body1"/>
              <w:numPr>
                <w:ilvl w:val="0"/>
                <w:numId w:val="49"/>
              </w:numPr>
              <w:tabs>
                <w:tab w:val="left" w:pos="325"/>
              </w:tabs>
              <w:rPr>
                <w:rFonts w:ascii="DIN Round OT" w:hAnsi="DIN Round OT" w:cs="DINRoundOT"/>
                <w:color w:val="7F7F7F" w:themeColor="text1" w:themeTint="80"/>
                <w:sz w:val="16"/>
                <w:szCs w:val="16"/>
                <w:u w:color="808080"/>
              </w:rPr>
            </w:pPr>
            <w:r w:rsidRPr="00A81B10">
              <w:rPr>
                <w:rFonts w:ascii="DIN Round OT" w:hAnsi="DIN Round OT" w:cs="DINRoundOT"/>
                <w:color w:val="7F7F7F" w:themeColor="text1" w:themeTint="80"/>
                <w:sz w:val="16"/>
                <w:szCs w:val="16"/>
                <w:u w:color="808080"/>
              </w:rPr>
              <w:t>Completion of</w:t>
            </w:r>
            <w:r w:rsidR="00357EB8" w:rsidRPr="00A81B10">
              <w:rPr>
                <w:rFonts w:ascii="DIN Round OT" w:hAnsi="DIN Round OT" w:cs="DINRoundOT"/>
                <w:color w:val="7F7F7F" w:themeColor="text1" w:themeTint="80"/>
                <w:sz w:val="16"/>
                <w:szCs w:val="16"/>
                <w:u w:color="808080"/>
              </w:rPr>
              <w:t xml:space="preserve"> annual </w:t>
            </w:r>
            <w:r w:rsidR="00050DBB" w:rsidRPr="00A81B10">
              <w:rPr>
                <w:rFonts w:ascii="DIN Round OT" w:hAnsi="DIN Round OT" w:cs="DINRoundOT"/>
                <w:color w:val="7F7F7F" w:themeColor="text1" w:themeTint="80"/>
                <w:sz w:val="16"/>
                <w:szCs w:val="16"/>
                <w:u w:color="808080"/>
              </w:rPr>
              <w:t xml:space="preserve">Essential Learning </w:t>
            </w:r>
            <w:r w:rsidR="00022B34" w:rsidRPr="00A81B10">
              <w:rPr>
                <w:rFonts w:ascii="DIN Round OT" w:hAnsi="DIN Round OT" w:cs="DINRoundOT"/>
                <w:color w:val="7F7F7F" w:themeColor="text1" w:themeTint="80"/>
                <w:sz w:val="16"/>
                <w:szCs w:val="16"/>
                <w:u w:color="808080"/>
              </w:rPr>
              <w:t>and Continuous P</w:t>
            </w:r>
            <w:r w:rsidR="00851ABF" w:rsidRPr="00A81B10">
              <w:rPr>
                <w:rFonts w:ascii="DIN Round OT" w:hAnsi="DIN Round OT" w:cs="DINRoundOT"/>
                <w:color w:val="7F7F7F" w:themeColor="text1" w:themeTint="80"/>
                <w:sz w:val="16"/>
                <w:szCs w:val="16"/>
                <w:u w:color="808080"/>
              </w:rPr>
              <w:t xml:space="preserve">rofessional </w:t>
            </w:r>
            <w:r w:rsidR="00022B34" w:rsidRPr="00A81B10">
              <w:rPr>
                <w:rFonts w:ascii="DIN Round OT" w:hAnsi="DIN Round OT" w:cs="DINRoundOT"/>
                <w:color w:val="7F7F7F" w:themeColor="text1" w:themeTint="80"/>
                <w:sz w:val="16"/>
                <w:szCs w:val="16"/>
                <w:u w:color="808080"/>
              </w:rPr>
              <w:t>Development.</w:t>
            </w:r>
          </w:p>
          <w:p w14:paraId="6A021073" w14:textId="28E05FA8" w:rsidR="0008159F" w:rsidRPr="00A81B10" w:rsidRDefault="0008159F" w:rsidP="00032D96">
            <w:pPr>
              <w:pStyle w:val="Body1"/>
              <w:numPr>
                <w:ilvl w:val="0"/>
                <w:numId w:val="49"/>
              </w:numPr>
              <w:tabs>
                <w:tab w:val="left" w:pos="325"/>
              </w:tabs>
              <w:rPr>
                <w:rFonts w:ascii="DIN Round OT" w:hAnsi="DIN Round OT" w:cs="DINRoundOT"/>
                <w:color w:val="7F7F7F" w:themeColor="text1" w:themeTint="80"/>
                <w:sz w:val="16"/>
                <w:szCs w:val="16"/>
                <w:u w:color="808080"/>
              </w:rPr>
            </w:pPr>
            <w:r w:rsidRPr="00A81B10">
              <w:rPr>
                <w:rFonts w:ascii="DIN Round OT" w:hAnsi="DIN Round OT" w:cs="DINRoundOT"/>
                <w:color w:val="7F7F7F" w:themeColor="text1" w:themeTint="80"/>
                <w:sz w:val="16"/>
                <w:szCs w:val="16"/>
                <w:u w:color="808080"/>
              </w:rPr>
              <w:t xml:space="preserve">Demonstration of </w:t>
            </w:r>
            <w:r w:rsidR="002A538C" w:rsidRPr="00A81B10">
              <w:rPr>
                <w:rFonts w:ascii="DIN Round OT" w:hAnsi="DIN Round OT" w:cs="DINRoundOT"/>
                <w:color w:val="7F7F7F" w:themeColor="text1" w:themeTint="80"/>
                <w:sz w:val="16"/>
                <w:szCs w:val="16"/>
                <w:u w:color="808080"/>
              </w:rPr>
              <w:t xml:space="preserve">knowledge of </w:t>
            </w:r>
            <w:r w:rsidR="005039B5" w:rsidRPr="00A81B10">
              <w:rPr>
                <w:rFonts w:ascii="DIN Round OT" w:hAnsi="DIN Round OT" w:cs="DINRoundOT"/>
                <w:color w:val="7F7F7F" w:themeColor="text1" w:themeTint="80"/>
                <w:sz w:val="16"/>
                <w:szCs w:val="16"/>
                <w:u w:color="808080"/>
              </w:rPr>
              <w:t>front-line</w:t>
            </w:r>
            <w:r w:rsidR="00A96D9C" w:rsidRPr="00A81B10">
              <w:rPr>
                <w:rFonts w:ascii="DIN Round OT" w:hAnsi="DIN Round OT" w:cs="DINRoundOT"/>
                <w:color w:val="7F7F7F" w:themeColor="text1" w:themeTint="80"/>
                <w:sz w:val="16"/>
                <w:szCs w:val="16"/>
                <w:u w:color="808080"/>
              </w:rPr>
              <w:t xml:space="preserve"> </w:t>
            </w:r>
            <w:r w:rsidR="00F16A68" w:rsidRPr="00A81B10">
              <w:rPr>
                <w:rFonts w:ascii="DIN Round OT" w:hAnsi="DIN Round OT" w:cs="DINRoundOT"/>
                <w:color w:val="7F7F7F" w:themeColor="text1" w:themeTint="80"/>
                <w:sz w:val="16"/>
                <w:szCs w:val="16"/>
                <w:u w:color="808080"/>
              </w:rPr>
              <w:t>processes, highlighting areas of improvement.</w:t>
            </w:r>
          </w:p>
          <w:p w14:paraId="3303162E" w14:textId="32ED6EBD" w:rsidR="00F43E28" w:rsidRPr="00A81B10" w:rsidRDefault="00FB6C70" w:rsidP="00032D96">
            <w:pPr>
              <w:pStyle w:val="Body1"/>
              <w:numPr>
                <w:ilvl w:val="0"/>
                <w:numId w:val="49"/>
              </w:numPr>
              <w:tabs>
                <w:tab w:val="left" w:pos="325"/>
              </w:tabs>
              <w:rPr>
                <w:rFonts w:ascii="DIN Round OT" w:hAnsi="DIN Round OT" w:cs="DINRoundOT"/>
                <w:color w:val="7F7F7F" w:themeColor="text1" w:themeTint="80"/>
                <w:sz w:val="16"/>
                <w:szCs w:val="16"/>
                <w:u w:color="808080"/>
              </w:rPr>
            </w:pPr>
            <w:r w:rsidRPr="00A81B10">
              <w:rPr>
                <w:rFonts w:ascii="DIN Round OT" w:hAnsi="DIN Round OT" w:cs="DINRoundOT"/>
                <w:color w:val="7F7F7F" w:themeColor="text1" w:themeTint="80"/>
                <w:sz w:val="16"/>
                <w:szCs w:val="16"/>
                <w:lang w:eastAsia="en-US"/>
              </w:rPr>
              <w:t>B</w:t>
            </w:r>
            <w:r w:rsidR="00BD5A56" w:rsidRPr="00A81B10">
              <w:rPr>
                <w:rFonts w:ascii="DIN Round OT" w:hAnsi="DIN Round OT" w:cs="DINRoundOT"/>
                <w:color w:val="7F7F7F" w:themeColor="text1" w:themeTint="80"/>
                <w:sz w:val="16"/>
                <w:szCs w:val="16"/>
                <w:lang w:eastAsia="en-US"/>
              </w:rPr>
              <w:t>e</w:t>
            </w:r>
            <w:r w:rsidRPr="00A81B10">
              <w:rPr>
                <w:rFonts w:ascii="DIN Round OT" w:hAnsi="DIN Round OT" w:cs="DINRoundOT"/>
                <w:color w:val="7F7F7F" w:themeColor="text1" w:themeTint="80"/>
                <w:sz w:val="16"/>
                <w:szCs w:val="16"/>
                <w:lang w:eastAsia="en-US"/>
              </w:rPr>
              <w:t xml:space="preserve"> a subject matter expert, offering advice and guidance to improve the member experience.</w:t>
            </w:r>
          </w:p>
          <w:p w14:paraId="1BB786C4" w14:textId="77777777" w:rsidR="00032D96" w:rsidRPr="00A81B10" w:rsidRDefault="00032D96" w:rsidP="00032D96">
            <w:pPr>
              <w:pStyle w:val="Body1"/>
              <w:numPr>
                <w:ilvl w:val="0"/>
                <w:numId w:val="49"/>
              </w:numPr>
              <w:tabs>
                <w:tab w:val="left" w:pos="325"/>
              </w:tabs>
              <w:rPr>
                <w:rFonts w:ascii="DIN Round OT" w:hAnsi="DIN Round OT" w:cs="DINRoundOT"/>
                <w:color w:val="7F7F7F" w:themeColor="text1" w:themeTint="80"/>
                <w:sz w:val="16"/>
                <w:szCs w:val="16"/>
                <w:u w:color="808080"/>
              </w:rPr>
            </w:pPr>
            <w:r w:rsidRPr="00A81B10">
              <w:rPr>
                <w:rFonts w:ascii="DIN Round OT" w:hAnsi="DIN Round OT" w:cs="DINRoundOT"/>
                <w:color w:val="7F7F7F" w:themeColor="text1" w:themeTint="80"/>
                <w:sz w:val="16"/>
                <w:szCs w:val="16"/>
                <w:u w:color="808080"/>
              </w:rPr>
              <w:t xml:space="preserve">Demonstration of knowledge of FSA requirements, maintain this by having up to date knowledge on current processes, procedures, call scripts and compliance processes. </w:t>
            </w:r>
          </w:p>
          <w:p w14:paraId="0A1B4A0F" w14:textId="53F4E8A1" w:rsidR="002C1DE5" w:rsidRPr="00032D96" w:rsidRDefault="002C1DE5" w:rsidP="00032D96">
            <w:pPr>
              <w:pStyle w:val="Body1"/>
              <w:tabs>
                <w:tab w:val="left" w:pos="325"/>
              </w:tabs>
              <w:ind w:left="720"/>
              <w:rPr>
                <w:rFonts w:ascii="DIN Round OT" w:hAnsi="DIN Round OT" w:cs="DINRoundOT"/>
                <w:color w:val="7F7F7F" w:themeColor="text1" w:themeTint="80"/>
                <w:sz w:val="16"/>
                <w:szCs w:val="16"/>
                <w:u w:color="808080"/>
              </w:rPr>
            </w:pPr>
          </w:p>
          <w:p w14:paraId="758D57C1" w14:textId="1EC1477E" w:rsidR="002C1DE5" w:rsidRPr="006C7652" w:rsidRDefault="002C1DE5" w:rsidP="006C7652">
            <w:pPr>
              <w:tabs>
                <w:tab w:val="left" w:pos="432"/>
              </w:tabs>
              <w:ind w:left="432" w:hanging="432"/>
              <w:rPr>
                <w:rFonts w:ascii="DIN Round OT" w:hAnsi="DIN Round OT" w:cs="DINRoundOT"/>
                <w:b/>
                <w:color w:val="F95108"/>
                <w:sz w:val="16"/>
                <w:szCs w:val="16"/>
              </w:rPr>
            </w:pPr>
            <w:r w:rsidRPr="006C7652">
              <w:rPr>
                <w:rFonts w:ascii="DIN Round OT" w:hAnsi="DIN Round OT" w:cs="DINRoundOT"/>
                <w:b/>
                <w:color w:val="F95108"/>
                <w:sz w:val="16"/>
                <w:szCs w:val="16"/>
              </w:rPr>
              <w:t>Additional Activities:</w:t>
            </w:r>
          </w:p>
          <w:p w14:paraId="1FA9D889" w14:textId="77777777" w:rsidR="00403EEC" w:rsidRPr="00C00C47" w:rsidRDefault="00403EEC">
            <w:pPr>
              <w:pStyle w:val="Body1"/>
              <w:tabs>
                <w:tab w:val="left" w:pos="432"/>
                <w:tab w:val="left" w:pos="720"/>
              </w:tabs>
              <w:ind w:left="720"/>
              <w:outlineLvl w:val="9"/>
              <w:rPr>
                <w:rFonts w:ascii="DIN Round OT" w:eastAsia="Times New Roman" w:hAnsi="DIN Round OT" w:cs="DINRoundOT"/>
                <w:color w:val="7F7F7F" w:themeColor="text1" w:themeTint="80"/>
                <w:sz w:val="16"/>
                <w:szCs w:val="16"/>
                <w:lang w:eastAsia="en-US"/>
              </w:rPr>
            </w:pPr>
          </w:p>
          <w:p w14:paraId="62854ED2" w14:textId="23331E4B" w:rsidR="00800855" w:rsidRDefault="00800855" w:rsidP="00032D96">
            <w:pPr>
              <w:pStyle w:val="Body1"/>
              <w:numPr>
                <w:ilvl w:val="0"/>
                <w:numId w:val="49"/>
              </w:numPr>
              <w:tabs>
                <w:tab w:val="left" w:pos="325"/>
              </w:tabs>
              <w:rPr>
                <w:rFonts w:ascii="DIN Round OT" w:hAnsi="DIN Round OT" w:cs="DINRoundOT"/>
                <w:color w:val="7F7F7F" w:themeColor="text1" w:themeTint="80"/>
                <w:sz w:val="16"/>
                <w:szCs w:val="16"/>
                <w:u w:color="808080"/>
              </w:rPr>
            </w:pPr>
            <w:r>
              <w:rPr>
                <w:rFonts w:ascii="DIN Round OT" w:hAnsi="DIN Round OT" w:cs="DINRoundOT"/>
                <w:color w:val="7F7F7F" w:themeColor="text1" w:themeTint="80"/>
                <w:sz w:val="16"/>
                <w:szCs w:val="16"/>
                <w:u w:color="808080"/>
              </w:rPr>
              <w:t xml:space="preserve">Act as a liaison </w:t>
            </w:r>
            <w:r w:rsidR="0046040D">
              <w:rPr>
                <w:rFonts w:ascii="DIN Round OT" w:hAnsi="DIN Round OT" w:cs="DINRoundOT"/>
                <w:color w:val="7F7F7F" w:themeColor="text1" w:themeTint="80"/>
                <w:sz w:val="16"/>
                <w:szCs w:val="16"/>
                <w:u w:color="808080"/>
              </w:rPr>
              <w:t xml:space="preserve">between technical and roadside teams to ensure </w:t>
            </w:r>
            <w:r w:rsidR="00B932AF">
              <w:rPr>
                <w:rFonts w:ascii="DIN Round OT" w:hAnsi="DIN Round OT" w:cs="DINRoundOT"/>
                <w:color w:val="7F7F7F" w:themeColor="text1" w:themeTint="80"/>
                <w:sz w:val="16"/>
                <w:szCs w:val="16"/>
                <w:u w:color="808080"/>
              </w:rPr>
              <w:t xml:space="preserve">your own knowledge and that of </w:t>
            </w:r>
            <w:r w:rsidR="00A81B10">
              <w:rPr>
                <w:rFonts w:ascii="DIN Round OT" w:hAnsi="DIN Round OT" w:cs="DINRoundOT"/>
                <w:color w:val="7F7F7F" w:themeColor="text1" w:themeTint="80"/>
                <w:sz w:val="16"/>
                <w:szCs w:val="16"/>
                <w:u w:color="808080"/>
              </w:rPr>
              <w:t>C</w:t>
            </w:r>
            <w:r w:rsidR="00B932AF">
              <w:rPr>
                <w:rFonts w:ascii="DIN Round OT" w:hAnsi="DIN Round OT" w:cs="DINRoundOT"/>
                <w:color w:val="7F7F7F" w:themeColor="text1" w:themeTint="80"/>
                <w:sz w:val="16"/>
                <w:szCs w:val="16"/>
                <w:u w:color="808080"/>
              </w:rPr>
              <w:t xml:space="preserve">ustomer </w:t>
            </w:r>
            <w:r w:rsidR="00A81B10">
              <w:rPr>
                <w:rFonts w:ascii="DIN Round OT" w:hAnsi="DIN Round OT" w:cs="DINRoundOT"/>
                <w:color w:val="7F7F7F" w:themeColor="text1" w:themeTint="80"/>
                <w:sz w:val="16"/>
                <w:szCs w:val="16"/>
                <w:u w:color="808080"/>
              </w:rPr>
              <w:t>C</w:t>
            </w:r>
            <w:r w:rsidR="00B932AF">
              <w:rPr>
                <w:rFonts w:ascii="DIN Round OT" w:hAnsi="DIN Round OT" w:cs="DINRoundOT"/>
                <w:color w:val="7F7F7F" w:themeColor="text1" w:themeTint="80"/>
                <w:sz w:val="16"/>
                <w:szCs w:val="16"/>
                <w:u w:color="808080"/>
              </w:rPr>
              <w:t>are is up to date and accurate.</w:t>
            </w:r>
          </w:p>
          <w:p w14:paraId="1742A7C7" w14:textId="571EDC67" w:rsidR="00B932AF" w:rsidRPr="006C7652" w:rsidRDefault="00B932AF" w:rsidP="00032D96">
            <w:pPr>
              <w:pStyle w:val="Body1"/>
              <w:numPr>
                <w:ilvl w:val="0"/>
                <w:numId w:val="49"/>
              </w:numPr>
              <w:tabs>
                <w:tab w:val="left" w:pos="325"/>
              </w:tabs>
              <w:rPr>
                <w:rFonts w:ascii="DIN Round OT" w:hAnsi="DIN Round OT" w:cs="DINRoundOT"/>
                <w:color w:val="7F7F7F" w:themeColor="text1" w:themeTint="80"/>
                <w:sz w:val="16"/>
                <w:szCs w:val="16"/>
                <w:u w:color="808080"/>
              </w:rPr>
            </w:pPr>
            <w:r>
              <w:rPr>
                <w:rFonts w:ascii="DIN Round OT" w:hAnsi="DIN Round OT" w:cs="DINRoundOT"/>
                <w:color w:val="7F7F7F" w:themeColor="text1" w:themeTint="80"/>
                <w:sz w:val="16"/>
                <w:szCs w:val="16"/>
                <w:u w:color="808080"/>
              </w:rPr>
              <w:t xml:space="preserve">Complete </w:t>
            </w:r>
            <w:r w:rsidR="00A81B10">
              <w:rPr>
                <w:rFonts w:ascii="DIN Round OT" w:hAnsi="DIN Round OT" w:cs="DINRoundOT"/>
                <w:color w:val="7F7F7F" w:themeColor="text1" w:themeTint="80"/>
                <w:sz w:val="16"/>
                <w:szCs w:val="16"/>
                <w:u w:color="808080"/>
              </w:rPr>
              <w:t xml:space="preserve">training </w:t>
            </w:r>
            <w:r>
              <w:rPr>
                <w:rFonts w:ascii="DIN Round OT" w:hAnsi="DIN Round OT" w:cs="DINRoundOT"/>
                <w:color w:val="7F7F7F" w:themeColor="text1" w:themeTint="80"/>
                <w:sz w:val="16"/>
                <w:szCs w:val="16"/>
                <w:u w:color="808080"/>
              </w:rPr>
              <w:t xml:space="preserve">workshops as required within </w:t>
            </w:r>
            <w:r w:rsidR="00353BF9">
              <w:rPr>
                <w:rFonts w:ascii="DIN Round OT" w:hAnsi="DIN Round OT" w:cs="DINRoundOT"/>
                <w:color w:val="7F7F7F" w:themeColor="text1" w:themeTint="80"/>
                <w:sz w:val="16"/>
                <w:szCs w:val="16"/>
                <w:u w:color="808080"/>
              </w:rPr>
              <w:t>C</w:t>
            </w:r>
            <w:r>
              <w:rPr>
                <w:rFonts w:ascii="DIN Round OT" w:hAnsi="DIN Round OT" w:cs="DINRoundOT"/>
                <w:color w:val="7F7F7F" w:themeColor="text1" w:themeTint="80"/>
                <w:sz w:val="16"/>
                <w:szCs w:val="16"/>
                <w:u w:color="808080"/>
              </w:rPr>
              <w:t xml:space="preserve">ustomer </w:t>
            </w:r>
            <w:r w:rsidR="00353BF9">
              <w:rPr>
                <w:rFonts w:ascii="DIN Round OT" w:hAnsi="DIN Round OT" w:cs="DINRoundOT"/>
                <w:color w:val="7F7F7F" w:themeColor="text1" w:themeTint="80"/>
                <w:sz w:val="16"/>
                <w:szCs w:val="16"/>
                <w:u w:color="808080"/>
              </w:rPr>
              <w:t>C</w:t>
            </w:r>
            <w:r w:rsidR="00B660D9">
              <w:rPr>
                <w:rFonts w:ascii="DIN Round OT" w:hAnsi="DIN Round OT" w:cs="DINRoundOT"/>
                <w:color w:val="7F7F7F" w:themeColor="text1" w:themeTint="80"/>
                <w:sz w:val="16"/>
                <w:szCs w:val="16"/>
                <w:u w:color="808080"/>
              </w:rPr>
              <w:t xml:space="preserve">are to support </w:t>
            </w:r>
            <w:r w:rsidR="00BD5A56">
              <w:rPr>
                <w:rFonts w:ascii="DIN Round OT" w:hAnsi="DIN Round OT" w:cs="DINRoundOT"/>
                <w:color w:val="7F7F7F" w:themeColor="text1" w:themeTint="80"/>
                <w:sz w:val="16"/>
                <w:szCs w:val="16"/>
                <w:u w:color="808080"/>
              </w:rPr>
              <w:t>colleagues’</w:t>
            </w:r>
            <w:r w:rsidR="00FB637A">
              <w:rPr>
                <w:rFonts w:ascii="DIN Round OT" w:hAnsi="DIN Round OT" w:cs="DINRoundOT"/>
                <w:color w:val="7F7F7F" w:themeColor="text1" w:themeTint="80"/>
                <w:sz w:val="16"/>
                <w:szCs w:val="16"/>
                <w:u w:color="808080"/>
              </w:rPr>
              <w:t xml:space="preserve"> personal development and ability to deliver exceptional and consistent member outcomes.</w:t>
            </w:r>
          </w:p>
          <w:p w14:paraId="6F5873D8" w14:textId="4A9D8E87" w:rsidR="00AD3AB6" w:rsidRPr="006C7652" w:rsidRDefault="008C13CA" w:rsidP="00032D96">
            <w:pPr>
              <w:pStyle w:val="Body1"/>
              <w:numPr>
                <w:ilvl w:val="0"/>
                <w:numId w:val="49"/>
              </w:numPr>
              <w:tabs>
                <w:tab w:val="left" w:pos="325"/>
              </w:tabs>
              <w:rPr>
                <w:rFonts w:ascii="DIN Round OT" w:hAnsi="DIN Round OT" w:cs="DINRoundOT"/>
                <w:color w:val="7F7F7F" w:themeColor="text1" w:themeTint="80"/>
                <w:sz w:val="16"/>
                <w:szCs w:val="16"/>
                <w:u w:color="808080"/>
              </w:rPr>
            </w:pPr>
            <w:r w:rsidRPr="006F2CD8">
              <w:rPr>
                <w:rFonts w:ascii="DIN Round OT" w:hAnsi="DIN Round OT" w:cs="DINRoundOT"/>
                <w:color w:val="7F7F7F" w:themeColor="text1" w:themeTint="80"/>
                <w:sz w:val="16"/>
                <w:szCs w:val="16"/>
                <w:u w:color="808080"/>
              </w:rPr>
              <w:t>Undertake additional activities as require</w:t>
            </w:r>
            <w:r w:rsidR="00A81B10">
              <w:rPr>
                <w:rFonts w:ascii="DIN Round OT" w:hAnsi="DIN Round OT" w:cs="DINRoundOT"/>
                <w:color w:val="7F7F7F" w:themeColor="text1" w:themeTint="80"/>
                <w:sz w:val="16"/>
                <w:szCs w:val="16"/>
                <w:u w:color="808080"/>
              </w:rPr>
              <w:t>d</w:t>
            </w:r>
            <w:r w:rsidR="00D370F8">
              <w:rPr>
                <w:rFonts w:ascii="DIN Round OT" w:hAnsi="DIN Round OT" w:cs="DINRoundOT"/>
                <w:color w:val="7F7F7F" w:themeColor="text1" w:themeTint="80"/>
                <w:sz w:val="16"/>
                <w:szCs w:val="16"/>
                <w:u w:color="808080"/>
              </w:rPr>
              <w:t xml:space="preserve">, including but not limited to </w:t>
            </w:r>
            <w:r w:rsidRPr="006F2CD8">
              <w:rPr>
                <w:rFonts w:ascii="DIN Round OT" w:hAnsi="DIN Round OT" w:cs="DINRoundOT"/>
                <w:color w:val="7F7F7F" w:themeColor="text1" w:themeTint="80"/>
                <w:sz w:val="16"/>
                <w:szCs w:val="16"/>
                <w:u w:color="808080"/>
              </w:rPr>
              <w:t>handling calls</w:t>
            </w:r>
            <w:r w:rsidR="00D370F8">
              <w:rPr>
                <w:rFonts w:ascii="DIN Round OT" w:hAnsi="DIN Round OT" w:cs="DINRoundOT"/>
                <w:color w:val="7F7F7F" w:themeColor="text1" w:themeTint="80"/>
                <w:sz w:val="16"/>
                <w:szCs w:val="16"/>
                <w:u w:color="808080"/>
              </w:rPr>
              <w:t xml:space="preserve"> or supporting</w:t>
            </w:r>
            <w:r w:rsidRPr="006F2CD8">
              <w:rPr>
                <w:rFonts w:ascii="DIN Round OT" w:hAnsi="DIN Round OT" w:cs="DINRoundOT"/>
                <w:color w:val="7F7F7F" w:themeColor="text1" w:themeTint="80"/>
                <w:sz w:val="16"/>
                <w:szCs w:val="16"/>
                <w:u w:color="808080"/>
              </w:rPr>
              <w:t xml:space="preserve"> other departments and when doing so deliver against the metrics and processes for that are</w:t>
            </w:r>
            <w:r w:rsidR="00D370F8">
              <w:rPr>
                <w:rFonts w:ascii="DIN Round OT" w:hAnsi="DIN Round OT" w:cs="DINRoundOT"/>
                <w:color w:val="7F7F7F" w:themeColor="text1" w:themeTint="80"/>
                <w:sz w:val="16"/>
                <w:szCs w:val="16"/>
                <w:u w:color="808080"/>
              </w:rPr>
              <w:t>a.</w:t>
            </w:r>
          </w:p>
        </w:tc>
        <w:tc>
          <w:tcPr>
            <w:tcW w:w="2381" w:type="dxa"/>
            <w:shd w:val="clear" w:color="auto" w:fill="auto"/>
          </w:tcPr>
          <w:p w14:paraId="2F612140" w14:textId="608A5F72" w:rsidR="00686C53" w:rsidRPr="006C7652" w:rsidRDefault="002040D1">
            <w:pPr>
              <w:rPr>
                <w:rFonts w:ascii="DIN Round OT" w:hAnsi="DIN Round OT" w:cs="DINRoundOT"/>
                <w:b/>
                <w:color w:val="F95108"/>
                <w:sz w:val="16"/>
                <w:szCs w:val="16"/>
              </w:rPr>
            </w:pPr>
            <w:r w:rsidRPr="006C7652">
              <w:rPr>
                <w:rFonts w:ascii="DIN Round OT" w:hAnsi="DIN Round OT" w:cs="DINRoundOT"/>
                <w:b/>
                <w:color w:val="F95108"/>
                <w:sz w:val="16"/>
                <w:szCs w:val="16"/>
              </w:rPr>
              <w:t>Skills</w:t>
            </w:r>
            <w:r w:rsidR="009A4792" w:rsidRPr="006C7652">
              <w:rPr>
                <w:rFonts w:ascii="DIN Round OT" w:hAnsi="DIN Round OT" w:cs="DINRoundOT"/>
                <w:b/>
                <w:color w:val="F95108"/>
                <w:sz w:val="16"/>
                <w:szCs w:val="16"/>
              </w:rPr>
              <w:t xml:space="preserve">, </w:t>
            </w:r>
            <w:r w:rsidRPr="006C7652">
              <w:rPr>
                <w:rFonts w:ascii="DIN Round OT" w:hAnsi="DIN Round OT" w:cs="DINRoundOT"/>
                <w:b/>
                <w:color w:val="F95108"/>
                <w:sz w:val="16"/>
                <w:szCs w:val="16"/>
              </w:rPr>
              <w:t>Knowledge</w:t>
            </w:r>
            <w:r w:rsidR="009A4792" w:rsidRPr="006C7652">
              <w:rPr>
                <w:rFonts w:ascii="DIN Round OT" w:hAnsi="DIN Round OT" w:cs="DINRoundOT"/>
                <w:b/>
                <w:color w:val="F95108"/>
                <w:sz w:val="16"/>
                <w:szCs w:val="16"/>
              </w:rPr>
              <w:t xml:space="preserve"> &amp; </w:t>
            </w:r>
            <w:r w:rsidRPr="006C7652">
              <w:rPr>
                <w:rFonts w:ascii="DIN Round OT" w:hAnsi="DIN Round OT" w:cs="DINRoundOT"/>
                <w:b/>
                <w:color w:val="F95108"/>
                <w:sz w:val="16"/>
                <w:szCs w:val="16"/>
              </w:rPr>
              <w:t>Experience</w:t>
            </w:r>
          </w:p>
          <w:p w14:paraId="3C4570C9" w14:textId="77777777" w:rsidR="00484D48" w:rsidRPr="00C00C47" w:rsidRDefault="00484D48">
            <w:pPr>
              <w:rPr>
                <w:rFonts w:ascii="DIN Round OT" w:hAnsi="DIN Round OT" w:cs="DINRoundOT"/>
                <w:b/>
                <w:color w:val="7F7F7F" w:themeColor="text1" w:themeTint="80"/>
                <w:sz w:val="16"/>
                <w:szCs w:val="16"/>
              </w:rPr>
            </w:pPr>
          </w:p>
          <w:p w14:paraId="02AEDC00" w14:textId="060786E6" w:rsidR="007F3DCC" w:rsidRPr="006C7652" w:rsidRDefault="00001288" w:rsidP="006C7652">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6C7652">
              <w:rPr>
                <w:rFonts w:ascii="DIN Round OT" w:hAnsi="DIN Round OT" w:cs="DINRoundOT"/>
                <w:color w:val="7F7F7F" w:themeColor="text1" w:themeTint="80"/>
                <w:sz w:val="16"/>
                <w:szCs w:val="16"/>
                <w:u w:color="808080"/>
              </w:rPr>
              <w:t>Excellent listening and communication skills</w:t>
            </w:r>
            <w:r w:rsidR="000E6575" w:rsidRPr="006C7652">
              <w:rPr>
                <w:rFonts w:ascii="DIN Round OT" w:hAnsi="DIN Round OT" w:cs="DINRoundOT"/>
                <w:color w:val="7F7F7F" w:themeColor="text1" w:themeTint="80"/>
                <w:sz w:val="16"/>
                <w:szCs w:val="16"/>
                <w:u w:color="808080"/>
              </w:rPr>
              <w:t>.</w:t>
            </w:r>
          </w:p>
          <w:p w14:paraId="093AA15A" w14:textId="0F6B9DF5" w:rsidR="007F3DCC" w:rsidRPr="006C7652" w:rsidRDefault="00674C67" w:rsidP="006C7652">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6C7652">
              <w:rPr>
                <w:rFonts w:ascii="DIN Round OT" w:hAnsi="DIN Round OT" w:cs="DINRoundOT"/>
                <w:color w:val="7F7F7F" w:themeColor="text1" w:themeTint="80"/>
                <w:sz w:val="16"/>
                <w:szCs w:val="16"/>
                <w:u w:color="808080"/>
              </w:rPr>
              <w:t>Self-motivated</w:t>
            </w:r>
            <w:r w:rsidR="00001288" w:rsidRPr="006C7652">
              <w:rPr>
                <w:rFonts w:ascii="DIN Round OT" w:hAnsi="DIN Round OT" w:cs="DINRoundOT"/>
                <w:color w:val="7F7F7F" w:themeColor="text1" w:themeTint="80"/>
                <w:sz w:val="16"/>
                <w:szCs w:val="16"/>
                <w:u w:color="808080"/>
              </w:rPr>
              <w:t xml:space="preserve"> and a </w:t>
            </w:r>
            <w:r w:rsidRPr="006C7652">
              <w:rPr>
                <w:rFonts w:ascii="DIN Round OT" w:hAnsi="DIN Round OT" w:cs="DINRoundOT"/>
                <w:color w:val="7F7F7F" w:themeColor="text1" w:themeTint="80"/>
                <w:sz w:val="16"/>
                <w:szCs w:val="16"/>
                <w:u w:color="808080"/>
              </w:rPr>
              <w:t>self-starter</w:t>
            </w:r>
            <w:r w:rsidR="000E6575" w:rsidRPr="006C7652">
              <w:rPr>
                <w:rFonts w:ascii="DIN Round OT" w:hAnsi="DIN Round OT" w:cs="DINRoundOT"/>
                <w:color w:val="7F7F7F" w:themeColor="text1" w:themeTint="80"/>
                <w:sz w:val="16"/>
                <w:szCs w:val="16"/>
                <w:u w:color="808080"/>
              </w:rPr>
              <w:t>.</w:t>
            </w:r>
          </w:p>
          <w:p w14:paraId="294CB9C3" w14:textId="77777777" w:rsidR="007F3DCC" w:rsidRPr="006C7652" w:rsidRDefault="00001288" w:rsidP="006C7652">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6C7652">
              <w:rPr>
                <w:rFonts w:ascii="DIN Round OT" w:hAnsi="DIN Round OT" w:cs="DINRoundOT"/>
                <w:color w:val="7F7F7F" w:themeColor="text1" w:themeTint="80"/>
                <w:sz w:val="16"/>
                <w:szCs w:val="16"/>
                <w:u w:color="808080"/>
              </w:rPr>
              <w:t>Resilient and determined</w:t>
            </w:r>
          </w:p>
          <w:p w14:paraId="7F7F43EB" w14:textId="0D4E1322" w:rsidR="007F3DCC" w:rsidRPr="006C7652" w:rsidRDefault="00001288" w:rsidP="006C7652">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6C7652">
              <w:rPr>
                <w:rFonts w:ascii="DIN Round OT" w:hAnsi="DIN Round OT" w:cs="DINRoundOT"/>
                <w:color w:val="7F7F7F" w:themeColor="text1" w:themeTint="80"/>
                <w:sz w:val="16"/>
                <w:szCs w:val="16"/>
                <w:u w:color="808080"/>
              </w:rPr>
              <w:t>Passionate about RAC, our products</w:t>
            </w:r>
            <w:r w:rsidR="006742EB" w:rsidRPr="006C7652">
              <w:rPr>
                <w:rFonts w:ascii="DIN Round OT" w:hAnsi="DIN Round OT" w:cs="DINRoundOT"/>
                <w:color w:val="7F7F7F" w:themeColor="text1" w:themeTint="80"/>
                <w:sz w:val="16"/>
                <w:szCs w:val="16"/>
                <w:u w:color="808080"/>
              </w:rPr>
              <w:t xml:space="preserve"> and brand.</w:t>
            </w:r>
          </w:p>
          <w:p w14:paraId="505D9A60" w14:textId="0740AA84" w:rsidR="007F3DCC" w:rsidRPr="006C7652" w:rsidRDefault="00001288" w:rsidP="006C7652">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6C7652">
              <w:rPr>
                <w:rFonts w:ascii="DIN Round OT" w:hAnsi="DIN Round OT" w:cs="DINRoundOT"/>
                <w:color w:val="7F7F7F" w:themeColor="text1" w:themeTint="80"/>
                <w:sz w:val="16"/>
                <w:szCs w:val="16"/>
                <w:u w:color="808080"/>
              </w:rPr>
              <w:t xml:space="preserve">Dynamic, </w:t>
            </w:r>
            <w:r w:rsidR="000E6575" w:rsidRPr="006C7652">
              <w:rPr>
                <w:rFonts w:ascii="DIN Round OT" w:hAnsi="DIN Round OT" w:cs="DINRoundOT"/>
                <w:color w:val="7F7F7F" w:themeColor="text1" w:themeTint="80"/>
                <w:sz w:val="16"/>
                <w:szCs w:val="16"/>
                <w:u w:color="808080"/>
              </w:rPr>
              <w:t>flexible,</w:t>
            </w:r>
            <w:r w:rsidRPr="006C7652">
              <w:rPr>
                <w:rFonts w:ascii="DIN Round OT" w:hAnsi="DIN Round OT" w:cs="DINRoundOT"/>
                <w:color w:val="7F7F7F" w:themeColor="text1" w:themeTint="80"/>
                <w:sz w:val="16"/>
                <w:szCs w:val="16"/>
                <w:u w:color="808080"/>
              </w:rPr>
              <w:t xml:space="preserve"> and adaptable to change</w:t>
            </w:r>
            <w:r w:rsidR="000E6575" w:rsidRPr="006C7652">
              <w:rPr>
                <w:rFonts w:ascii="DIN Round OT" w:hAnsi="DIN Round OT" w:cs="DINRoundOT"/>
                <w:color w:val="7F7F7F" w:themeColor="text1" w:themeTint="80"/>
                <w:sz w:val="16"/>
                <w:szCs w:val="16"/>
                <w:u w:color="808080"/>
              </w:rPr>
              <w:t>.</w:t>
            </w:r>
          </w:p>
          <w:p w14:paraId="31F82AD2" w14:textId="56DA2F0B" w:rsidR="00001288" w:rsidRPr="00A81B10" w:rsidRDefault="00001288" w:rsidP="006C7652">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A81B10">
              <w:rPr>
                <w:rFonts w:ascii="DIN Round OT" w:hAnsi="DIN Round OT" w:cs="DINRoundOT"/>
                <w:color w:val="7F7F7F" w:themeColor="text1" w:themeTint="80"/>
                <w:sz w:val="16"/>
                <w:szCs w:val="16"/>
                <w:u w:color="808080"/>
              </w:rPr>
              <w:t xml:space="preserve">Excellent interpersonal </w:t>
            </w:r>
            <w:r w:rsidR="000E6575" w:rsidRPr="00A81B10">
              <w:rPr>
                <w:rFonts w:ascii="DIN Round OT" w:hAnsi="DIN Round OT" w:cs="DINRoundOT"/>
                <w:color w:val="7F7F7F" w:themeColor="text1" w:themeTint="80"/>
                <w:sz w:val="16"/>
                <w:szCs w:val="16"/>
                <w:u w:color="808080"/>
              </w:rPr>
              <w:t>and stakeholder skills.</w:t>
            </w:r>
          </w:p>
          <w:p w14:paraId="542311C9" w14:textId="77777777"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Results oriented with personal accountability </w:t>
            </w:r>
          </w:p>
          <w:p w14:paraId="606E32E5" w14:textId="77777777"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Excellent attention to detail, quality and control </w:t>
            </w:r>
          </w:p>
          <w:p w14:paraId="7EA36416" w14:textId="77777777"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Ability to present technical solutions/issues to both technical &amp; non-technical people</w:t>
            </w:r>
          </w:p>
          <w:p w14:paraId="6BF0461B" w14:textId="77777777" w:rsidR="008206B5" w:rsidRPr="00A81B10" w:rsidRDefault="008206B5" w:rsidP="008206B5">
            <w:pPr>
              <w:pStyle w:val="Body1"/>
              <w:tabs>
                <w:tab w:val="left" w:pos="325"/>
              </w:tabs>
              <w:rPr>
                <w:rFonts w:ascii="DIN Round OT" w:hAnsi="DIN Round OT" w:cs="DINRoundOT"/>
                <w:color w:val="7F7F7F" w:themeColor="text1" w:themeTint="80"/>
                <w:sz w:val="16"/>
                <w:szCs w:val="16"/>
                <w:u w:color="808080"/>
              </w:rPr>
            </w:pPr>
          </w:p>
          <w:p w14:paraId="69CED1A5" w14:textId="77777777" w:rsidR="00032D96" w:rsidRPr="00032D96" w:rsidRDefault="00032D96" w:rsidP="00032D96">
            <w:pPr>
              <w:pStyle w:val="Body1"/>
              <w:tabs>
                <w:tab w:val="left" w:pos="325"/>
              </w:tabs>
              <w:rPr>
                <w:rFonts w:ascii="DIN Round OT" w:hAnsi="DIN Round OT" w:cs="DINRoundOT"/>
                <w:bCs/>
                <w:color w:val="7F7F7F" w:themeColor="text1" w:themeTint="80"/>
                <w:sz w:val="16"/>
                <w:szCs w:val="16"/>
                <w:u w:color="808080"/>
              </w:rPr>
            </w:pPr>
            <w:r w:rsidRPr="00032D96">
              <w:rPr>
                <w:rFonts w:ascii="DIN Round OT" w:hAnsi="DIN Round OT" w:cs="DINRoundOT"/>
                <w:bCs/>
                <w:color w:val="7F7F7F" w:themeColor="text1" w:themeTint="80"/>
                <w:sz w:val="16"/>
                <w:szCs w:val="16"/>
                <w:u w:color="808080"/>
              </w:rPr>
              <w:t>Must have a high level of motor vehicle diagnosis and repair experience including the use and understanding of workshop diagnostic equipment.</w:t>
            </w:r>
          </w:p>
          <w:p w14:paraId="2C342C8D" w14:textId="77777777" w:rsidR="00032D96" w:rsidRPr="00032D96" w:rsidRDefault="00032D96" w:rsidP="00032D96">
            <w:pPr>
              <w:pStyle w:val="Body1"/>
              <w:tabs>
                <w:tab w:val="left" w:pos="325"/>
              </w:tabs>
              <w:rPr>
                <w:rFonts w:ascii="DIN Round OT" w:hAnsi="DIN Round OT" w:cs="DINRoundOT"/>
                <w:bCs/>
                <w:color w:val="7F7F7F" w:themeColor="text1" w:themeTint="80"/>
                <w:sz w:val="16"/>
                <w:szCs w:val="16"/>
                <w:u w:color="808080"/>
              </w:rPr>
            </w:pPr>
            <w:r w:rsidRPr="00032D96">
              <w:rPr>
                <w:rFonts w:ascii="DIN Round OT" w:hAnsi="DIN Round OT" w:cs="DINRoundOT"/>
                <w:bCs/>
                <w:color w:val="7F7F7F" w:themeColor="text1" w:themeTint="80"/>
                <w:sz w:val="16"/>
                <w:szCs w:val="16"/>
                <w:u w:color="808080"/>
              </w:rPr>
              <w:t>Should have a good level of computer literacy.</w:t>
            </w:r>
          </w:p>
          <w:p w14:paraId="5369D33E" w14:textId="77777777" w:rsidR="00EB75AB" w:rsidRPr="00C00C47" w:rsidRDefault="00EB75AB">
            <w:pPr>
              <w:rPr>
                <w:rFonts w:ascii="DIN Round OT" w:hAnsi="DIN Round OT" w:cs="DINRoundOT"/>
                <w:color w:val="7F7F7F" w:themeColor="text1" w:themeTint="80"/>
                <w:sz w:val="16"/>
                <w:szCs w:val="16"/>
              </w:rPr>
            </w:pPr>
          </w:p>
          <w:p w14:paraId="650A0149" w14:textId="6CCB933B" w:rsidR="002040D1" w:rsidRPr="006C7652" w:rsidRDefault="002040D1">
            <w:pPr>
              <w:rPr>
                <w:rFonts w:ascii="DIN Round OT" w:hAnsi="DIN Round OT" w:cs="DINRoundOT"/>
                <w:b/>
                <w:color w:val="F95108"/>
                <w:sz w:val="16"/>
                <w:szCs w:val="16"/>
              </w:rPr>
            </w:pPr>
            <w:r w:rsidRPr="006C7652">
              <w:rPr>
                <w:rFonts w:ascii="DIN Round OT" w:hAnsi="DIN Round OT" w:cs="DINRoundOT"/>
                <w:b/>
                <w:color w:val="F95108"/>
                <w:sz w:val="16"/>
                <w:szCs w:val="16"/>
              </w:rPr>
              <w:t>Qualifications</w:t>
            </w:r>
            <w:r w:rsidR="000E6575" w:rsidRPr="006C7652">
              <w:rPr>
                <w:rFonts w:ascii="DIN Round OT" w:hAnsi="DIN Round OT" w:cs="DINRoundOT"/>
                <w:b/>
                <w:color w:val="F95108"/>
                <w:sz w:val="16"/>
                <w:szCs w:val="16"/>
              </w:rPr>
              <w:t>:</w:t>
            </w:r>
          </w:p>
          <w:p w14:paraId="4BE04016" w14:textId="77777777" w:rsidR="008051D0" w:rsidRPr="00C00C47" w:rsidRDefault="008051D0">
            <w:pPr>
              <w:rPr>
                <w:rFonts w:ascii="DIN Round OT" w:hAnsi="DIN Round OT" w:cs="DINRoundOT"/>
                <w:b/>
                <w:color w:val="7F7F7F" w:themeColor="text1" w:themeTint="80"/>
                <w:sz w:val="16"/>
                <w:szCs w:val="16"/>
              </w:rPr>
            </w:pPr>
          </w:p>
          <w:p w14:paraId="41DEFBA3" w14:textId="77777777" w:rsidR="008206B5" w:rsidRPr="00A81B10" w:rsidRDefault="008206B5" w:rsidP="008206B5">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Experience of working in a related technical environment is a must.</w:t>
            </w:r>
          </w:p>
          <w:p w14:paraId="2AE44077" w14:textId="77777777" w:rsidR="00A37D46" w:rsidRPr="00A37D46" w:rsidRDefault="00032D96" w:rsidP="00A37D46">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A81B10">
              <w:rPr>
                <w:rFonts w:ascii="DIN Round OT" w:hAnsi="DIN Round OT" w:cs="DINRoundOT-Medium"/>
                <w:color w:val="7F7F7F" w:themeColor="text1" w:themeTint="80"/>
                <w:sz w:val="16"/>
                <w:szCs w:val="16"/>
              </w:rPr>
              <w:t>Minimum NVQ level 3 motor vehicle engineering</w:t>
            </w:r>
            <w:r w:rsidR="00902F1E" w:rsidRPr="00A81B10">
              <w:rPr>
                <w:rFonts w:ascii="DIN Round OT" w:hAnsi="DIN Round OT" w:cs="DINRoundOT-Medium"/>
                <w:color w:val="7F7F7F" w:themeColor="text1" w:themeTint="80"/>
                <w:sz w:val="16"/>
                <w:szCs w:val="16"/>
              </w:rPr>
              <w:t xml:space="preserve"> or equivalent</w:t>
            </w:r>
          </w:p>
          <w:p w14:paraId="0702F473" w14:textId="5DEB673C" w:rsidR="002040D1" w:rsidRPr="00A37D46" w:rsidRDefault="00032D96" w:rsidP="00A37D46">
            <w:pPr>
              <w:pStyle w:val="Body1"/>
              <w:numPr>
                <w:ilvl w:val="0"/>
                <w:numId w:val="49"/>
              </w:numPr>
              <w:tabs>
                <w:tab w:val="left" w:pos="325"/>
              </w:tabs>
              <w:ind w:left="325" w:hanging="218"/>
              <w:rPr>
                <w:rFonts w:ascii="DIN Round OT" w:hAnsi="DIN Round OT" w:cs="DINRoundOT"/>
                <w:color w:val="7F7F7F" w:themeColor="text1" w:themeTint="80"/>
                <w:sz w:val="16"/>
                <w:szCs w:val="16"/>
                <w:u w:color="808080"/>
              </w:rPr>
            </w:pPr>
            <w:r w:rsidRPr="00A37D46">
              <w:rPr>
                <w:rFonts w:ascii="DIN Round OT" w:hAnsi="DIN Round OT" w:cs="DINRoundOT-Medium"/>
                <w:color w:val="7F7F7F" w:themeColor="text1" w:themeTint="80"/>
                <w:sz w:val="16"/>
                <w:szCs w:val="16"/>
              </w:rPr>
              <w:t>Preferred master/diagnostic technician qualification.</w:t>
            </w:r>
          </w:p>
        </w:tc>
        <w:tc>
          <w:tcPr>
            <w:tcW w:w="2948" w:type="dxa"/>
            <w:shd w:val="clear" w:color="auto" w:fill="auto"/>
          </w:tcPr>
          <w:p w14:paraId="17689E58" w14:textId="77777777" w:rsidR="002040D1" w:rsidRPr="006C7652" w:rsidRDefault="0066598D">
            <w:pPr>
              <w:rPr>
                <w:rFonts w:ascii="DIN Round OT" w:hAnsi="DIN Round OT" w:cs="DINRoundOT"/>
                <w:b/>
                <w:color w:val="F95108"/>
                <w:sz w:val="16"/>
                <w:szCs w:val="16"/>
              </w:rPr>
            </w:pPr>
            <w:r w:rsidRPr="006C7652">
              <w:rPr>
                <w:rFonts w:ascii="DIN Round OT" w:hAnsi="DIN Round OT" w:cs="DINRoundOT"/>
                <w:b/>
                <w:color w:val="F95108"/>
                <w:sz w:val="16"/>
                <w:szCs w:val="16"/>
              </w:rPr>
              <w:t>C</w:t>
            </w:r>
            <w:r w:rsidR="005307EC" w:rsidRPr="006C7652">
              <w:rPr>
                <w:rFonts w:ascii="DIN Round OT" w:hAnsi="DIN Round OT" w:cs="DINRoundOT"/>
                <w:b/>
                <w:color w:val="F95108"/>
                <w:sz w:val="16"/>
                <w:szCs w:val="16"/>
              </w:rPr>
              <w:t>ompetencies</w:t>
            </w:r>
            <w:r w:rsidRPr="006C7652">
              <w:rPr>
                <w:rFonts w:ascii="DIN Round OT" w:hAnsi="DIN Round OT" w:cs="DINRoundOT"/>
                <w:b/>
                <w:color w:val="F95108"/>
                <w:sz w:val="16"/>
                <w:szCs w:val="16"/>
              </w:rPr>
              <w:t>:</w:t>
            </w:r>
          </w:p>
          <w:p w14:paraId="05A38908" w14:textId="77777777" w:rsidR="008206B5" w:rsidRDefault="008206B5" w:rsidP="008206B5">
            <w:pPr>
              <w:pStyle w:val="Body1"/>
              <w:tabs>
                <w:tab w:val="left" w:pos="325"/>
              </w:tabs>
              <w:rPr>
                <w:rFonts w:ascii="DIN Round OT" w:hAnsi="DIN Round OT" w:cs="DINRoundOT"/>
                <w:color w:val="7F7F7F" w:themeColor="text1" w:themeTint="80"/>
                <w:sz w:val="16"/>
                <w:szCs w:val="16"/>
                <w:u w:color="808080"/>
              </w:rPr>
            </w:pPr>
          </w:p>
          <w:p w14:paraId="033431F9" w14:textId="4C1F25B5"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 xml:space="preserve">Interpersonal &amp; </w:t>
            </w:r>
            <w:r w:rsidRPr="00A81B10">
              <w:rPr>
                <w:rFonts w:ascii="DIN Round OT" w:hAnsi="DIN Round OT" w:cs="DINRoundOT"/>
                <w:color w:val="7F7F7F" w:themeColor="text1" w:themeTint="80"/>
                <w:sz w:val="16"/>
                <w:szCs w:val="16"/>
                <w:u w:color="808080"/>
              </w:rPr>
              <w:t>influencing</w:t>
            </w:r>
            <w:r w:rsidRPr="008206B5">
              <w:rPr>
                <w:rFonts w:ascii="DIN Round OT" w:hAnsi="DIN Round OT" w:cs="DINRoundOT"/>
                <w:color w:val="7F7F7F" w:themeColor="text1" w:themeTint="80"/>
                <w:sz w:val="16"/>
                <w:szCs w:val="16"/>
                <w:u w:color="808080"/>
              </w:rPr>
              <w:t xml:space="preserve"> –</w:t>
            </w:r>
            <w:r w:rsidR="00032D96" w:rsidRPr="00A81B10">
              <w:rPr>
                <w:rFonts w:ascii="DIN Round OT" w:hAnsi="DIN Round OT" w:cs="DINRoundOT"/>
                <w:color w:val="7F7F7F" w:themeColor="text1" w:themeTint="80"/>
                <w:sz w:val="16"/>
                <w:szCs w:val="16"/>
                <w:u w:color="808080"/>
              </w:rPr>
              <w:t xml:space="preserve"> L3</w:t>
            </w:r>
          </w:p>
          <w:p w14:paraId="046DCB64" w14:textId="2618387E"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 xml:space="preserve">Achievement Drive – </w:t>
            </w:r>
            <w:r w:rsidR="00032D96" w:rsidRPr="00A81B10">
              <w:rPr>
                <w:rFonts w:ascii="DIN Round OT" w:hAnsi="DIN Round OT" w:cs="DINRoundOT"/>
                <w:color w:val="7F7F7F" w:themeColor="text1" w:themeTint="80"/>
                <w:sz w:val="16"/>
                <w:szCs w:val="16"/>
                <w:u w:color="808080"/>
              </w:rPr>
              <w:t>L3</w:t>
            </w:r>
          </w:p>
          <w:p w14:paraId="03207C13" w14:textId="77777777"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Judgement &amp; Decision Making – L3</w:t>
            </w:r>
          </w:p>
          <w:p w14:paraId="1044869D" w14:textId="10BB8ED8"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A81B10">
              <w:rPr>
                <w:rFonts w:ascii="DIN Round OT" w:hAnsi="DIN Round OT" w:cs="DINRoundOT"/>
                <w:color w:val="7F7F7F" w:themeColor="text1" w:themeTint="80"/>
                <w:sz w:val="16"/>
                <w:szCs w:val="16"/>
                <w:u w:color="808080"/>
              </w:rPr>
              <w:t>Customer Focus</w:t>
            </w:r>
            <w:r w:rsidRPr="008206B5">
              <w:rPr>
                <w:rFonts w:ascii="DIN Round OT" w:hAnsi="DIN Round OT" w:cs="DINRoundOT"/>
                <w:color w:val="7F7F7F" w:themeColor="text1" w:themeTint="80"/>
                <w:sz w:val="16"/>
                <w:szCs w:val="16"/>
                <w:u w:color="808080"/>
              </w:rPr>
              <w:t xml:space="preserve"> – L3</w:t>
            </w:r>
          </w:p>
          <w:p w14:paraId="2FECF595" w14:textId="77777777"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Continuous Improvement – L3</w:t>
            </w:r>
          </w:p>
          <w:p w14:paraId="30960FB5" w14:textId="6EC2FA6B" w:rsidR="008206B5" w:rsidRPr="008206B5"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 xml:space="preserve">Commercial Awareness – </w:t>
            </w:r>
            <w:r w:rsidR="00032D96" w:rsidRPr="00A81B10">
              <w:rPr>
                <w:rFonts w:ascii="DIN Round OT" w:hAnsi="DIN Round OT" w:cs="DINRoundOT"/>
                <w:color w:val="7F7F7F" w:themeColor="text1" w:themeTint="80"/>
                <w:sz w:val="16"/>
                <w:szCs w:val="16"/>
                <w:u w:color="808080"/>
              </w:rPr>
              <w:t>L3</w:t>
            </w:r>
          </w:p>
          <w:p w14:paraId="07E54FC0" w14:textId="41AF9176" w:rsidR="008206B5" w:rsidRPr="00A81B10" w:rsidRDefault="008206B5"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8206B5">
              <w:rPr>
                <w:rFonts w:ascii="DIN Round OT" w:hAnsi="DIN Round OT" w:cs="DINRoundOT"/>
                <w:color w:val="7F7F7F" w:themeColor="text1" w:themeTint="80"/>
                <w:sz w:val="16"/>
                <w:szCs w:val="16"/>
                <w:u w:color="808080"/>
              </w:rPr>
              <w:t>Specialist Knowledge</w:t>
            </w:r>
            <w:r w:rsidR="00A81B10">
              <w:rPr>
                <w:rFonts w:ascii="DIN Round OT" w:hAnsi="DIN Round OT" w:cs="DINRoundOT"/>
                <w:color w:val="7F7F7F" w:themeColor="text1" w:themeTint="80"/>
                <w:sz w:val="16"/>
                <w:szCs w:val="16"/>
                <w:u w:color="808080"/>
              </w:rPr>
              <w:t xml:space="preserve"> – L5</w:t>
            </w:r>
          </w:p>
          <w:p w14:paraId="09825127" w14:textId="0BBDEADB" w:rsidR="00032D96" w:rsidRPr="008206B5" w:rsidRDefault="00032D96" w:rsidP="008206B5">
            <w:pPr>
              <w:pStyle w:val="Body1"/>
              <w:numPr>
                <w:ilvl w:val="0"/>
                <w:numId w:val="13"/>
              </w:numPr>
              <w:tabs>
                <w:tab w:val="left" w:pos="325"/>
              </w:tabs>
              <w:rPr>
                <w:rFonts w:ascii="DIN Round OT" w:hAnsi="DIN Round OT" w:cs="DINRoundOT"/>
                <w:color w:val="7F7F7F" w:themeColor="text1" w:themeTint="80"/>
                <w:sz w:val="16"/>
                <w:szCs w:val="16"/>
                <w:u w:color="808080"/>
              </w:rPr>
            </w:pPr>
            <w:r w:rsidRPr="00A81B10">
              <w:rPr>
                <w:rFonts w:ascii="DIN Round OT" w:hAnsi="DIN Round OT" w:cs="DINRoundOT"/>
                <w:color w:val="7F7F7F" w:themeColor="text1" w:themeTint="80"/>
                <w:sz w:val="16"/>
                <w:szCs w:val="16"/>
                <w:u w:color="808080"/>
              </w:rPr>
              <w:t>Team Working - L3</w:t>
            </w:r>
          </w:p>
          <w:p w14:paraId="6208270E" w14:textId="77777777" w:rsidR="008206B5" w:rsidRPr="006C7652" w:rsidRDefault="008206B5" w:rsidP="008206B5">
            <w:pPr>
              <w:pStyle w:val="Body1"/>
              <w:tabs>
                <w:tab w:val="left" w:pos="325"/>
              </w:tabs>
              <w:rPr>
                <w:rFonts w:ascii="DIN Round OT" w:hAnsi="DIN Round OT" w:cs="DINRoundOT"/>
                <w:color w:val="7F7F7F" w:themeColor="text1" w:themeTint="80"/>
                <w:sz w:val="16"/>
                <w:szCs w:val="16"/>
                <w:u w:color="808080"/>
              </w:rPr>
            </w:pPr>
          </w:p>
          <w:p w14:paraId="2A0D68C2" w14:textId="77777777" w:rsidR="003C3A79" w:rsidRDefault="003C3A79" w:rsidP="00A741C3">
            <w:pPr>
              <w:rPr>
                <w:rFonts w:ascii="DIN Round OT" w:hAnsi="DIN Round OT" w:cs="DINRoundOT"/>
                <w:color w:val="7F7F7F" w:themeColor="text1" w:themeTint="80"/>
                <w:sz w:val="16"/>
                <w:szCs w:val="16"/>
              </w:rPr>
            </w:pPr>
          </w:p>
          <w:p w14:paraId="4998B847" w14:textId="64C62F14" w:rsidR="00484D48" w:rsidRPr="006C7652" w:rsidRDefault="003C3A79" w:rsidP="00A741C3">
            <w:pPr>
              <w:rPr>
                <w:rFonts w:ascii="DIN Round OT" w:hAnsi="DIN Round OT" w:cs="DINRoundOT"/>
                <w:b/>
                <w:bCs/>
                <w:color w:val="F95108"/>
                <w:sz w:val="16"/>
                <w:szCs w:val="16"/>
              </w:rPr>
            </w:pPr>
            <w:r w:rsidRPr="006C7652">
              <w:rPr>
                <w:rFonts w:ascii="DIN Round OT" w:hAnsi="DIN Round OT" w:cs="DINRoundOT"/>
                <w:b/>
                <w:bCs/>
                <w:color w:val="F95108"/>
                <w:sz w:val="16"/>
                <w:szCs w:val="16"/>
              </w:rPr>
              <w:t>E</w:t>
            </w:r>
            <w:r w:rsidR="00484D48" w:rsidRPr="006C7652">
              <w:rPr>
                <w:rFonts w:ascii="DIN Round OT" w:hAnsi="DIN Round OT" w:cs="DINRoundOT"/>
                <w:b/>
                <w:bCs/>
                <w:color w:val="F95108"/>
                <w:sz w:val="16"/>
                <w:szCs w:val="16"/>
              </w:rPr>
              <w:t xml:space="preserve">xhibit behaviours consistent with </w:t>
            </w:r>
            <w:smartTag w:uri="urn:schemas-microsoft-com:office:smarttags" w:element="stockticker">
              <w:r w:rsidR="00484D48" w:rsidRPr="006C7652">
                <w:rPr>
                  <w:rFonts w:ascii="DIN Round OT" w:hAnsi="DIN Round OT" w:cs="DINRoundOT"/>
                  <w:b/>
                  <w:bCs/>
                  <w:color w:val="F95108"/>
                  <w:sz w:val="16"/>
                  <w:szCs w:val="16"/>
                </w:rPr>
                <w:t>RAC</w:t>
              </w:r>
            </w:smartTag>
            <w:r w:rsidR="00484D48" w:rsidRPr="006C7652">
              <w:rPr>
                <w:rFonts w:ascii="DIN Round OT" w:hAnsi="DIN Round OT" w:cs="DINRoundOT"/>
                <w:b/>
                <w:bCs/>
                <w:color w:val="F95108"/>
                <w:sz w:val="16"/>
                <w:szCs w:val="16"/>
              </w:rPr>
              <w:t xml:space="preserve"> core values:</w:t>
            </w:r>
          </w:p>
          <w:p w14:paraId="16F0068F" w14:textId="77777777" w:rsidR="00C6347E" w:rsidRPr="006C7652" w:rsidRDefault="00C6347E">
            <w:pPr>
              <w:rPr>
                <w:rFonts w:ascii="DIN Round OT" w:hAnsi="DIN Round OT" w:cs="DINRoundOT"/>
                <w:b/>
                <w:bCs/>
                <w:color w:val="F95108"/>
                <w:sz w:val="16"/>
                <w:szCs w:val="16"/>
              </w:rPr>
            </w:pPr>
          </w:p>
          <w:p w14:paraId="02E24B98" w14:textId="1E4E74A6" w:rsidR="00B4309F" w:rsidRPr="006C7652" w:rsidRDefault="00B4309F" w:rsidP="006C7652">
            <w:pPr>
              <w:pStyle w:val="Body1"/>
              <w:numPr>
                <w:ilvl w:val="0"/>
                <w:numId w:val="49"/>
              </w:numPr>
              <w:tabs>
                <w:tab w:val="left" w:pos="325"/>
              </w:tabs>
              <w:ind w:left="325" w:hanging="218"/>
              <w:rPr>
                <w:rFonts w:ascii="DIN Round OT" w:hAnsi="DIN Round OT" w:cs="DINRoundOT"/>
                <w:b/>
                <w:bCs/>
                <w:color w:val="F95108"/>
                <w:sz w:val="16"/>
                <w:szCs w:val="16"/>
                <w:u w:color="808080"/>
              </w:rPr>
            </w:pPr>
            <w:r w:rsidRPr="006C7652">
              <w:rPr>
                <w:rFonts w:ascii="DIN Round OT" w:hAnsi="DIN Round OT" w:cs="DINRoundOT"/>
                <w:b/>
                <w:bCs/>
                <w:color w:val="F95108"/>
                <w:sz w:val="16"/>
                <w:szCs w:val="16"/>
                <w:u w:color="808080"/>
              </w:rPr>
              <w:t>Handle</w:t>
            </w:r>
            <w:r w:rsidR="00DD4217" w:rsidRPr="006C7652">
              <w:rPr>
                <w:rFonts w:ascii="DIN Round OT" w:hAnsi="DIN Round OT" w:cs="DINRoundOT"/>
                <w:b/>
                <w:bCs/>
                <w:color w:val="F95108"/>
                <w:sz w:val="16"/>
                <w:szCs w:val="16"/>
                <w:u w:color="808080"/>
              </w:rPr>
              <w:t xml:space="preserve"> </w:t>
            </w:r>
            <w:r w:rsidRPr="006C7652">
              <w:rPr>
                <w:rFonts w:ascii="DIN Round OT" w:hAnsi="DIN Round OT" w:cs="DINRoundOT"/>
                <w:b/>
                <w:bCs/>
                <w:color w:val="F95108"/>
                <w:sz w:val="16"/>
                <w:szCs w:val="16"/>
                <w:u w:color="808080"/>
              </w:rPr>
              <w:t>it Together</w:t>
            </w:r>
          </w:p>
          <w:p w14:paraId="3E7ACADA" w14:textId="77777777" w:rsidR="00B4309F" w:rsidRPr="006C7652" w:rsidRDefault="00B4309F" w:rsidP="006C7652">
            <w:pPr>
              <w:pStyle w:val="Body1"/>
              <w:numPr>
                <w:ilvl w:val="0"/>
                <w:numId w:val="49"/>
              </w:numPr>
              <w:tabs>
                <w:tab w:val="left" w:pos="325"/>
              </w:tabs>
              <w:ind w:left="325" w:hanging="218"/>
              <w:rPr>
                <w:rFonts w:ascii="DIN Round OT" w:hAnsi="DIN Round OT" w:cs="DINRoundOT"/>
                <w:b/>
                <w:bCs/>
                <w:color w:val="F95108"/>
                <w:sz w:val="16"/>
                <w:szCs w:val="16"/>
                <w:u w:color="808080"/>
              </w:rPr>
            </w:pPr>
            <w:r w:rsidRPr="006C7652">
              <w:rPr>
                <w:rFonts w:ascii="DIN Round OT" w:hAnsi="DIN Round OT" w:cs="DINRoundOT"/>
                <w:b/>
                <w:bCs/>
                <w:color w:val="F95108"/>
                <w:sz w:val="16"/>
                <w:szCs w:val="16"/>
                <w:u w:color="808080"/>
              </w:rPr>
              <w:t>Exceptional Service</w:t>
            </w:r>
          </w:p>
          <w:p w14:paraId="07C4F5BA" w14:textId="77777777" w:rsidR="00B4309F" w:rsidRPr="006C7652" w:rsidRDefault="00B4309F" w:rsidP="006C7652">
            <w:pPr>
              <w:pStyle w:val="Body1"/>
              <w:numPr>
                <w:ilvl w:val="0"/>
                <w:numId w:val="49"/>
              </w:numPr>
              <w:tabs>
                <w:tab w:val="left" w:pos="325"/>
              </w:tabs>
              <w:ind w:left="325" w:hanging="218"/>
              <w:rPr>
                <w:rFonts w:ascii="DIN Round OT" w:hAnsi="DIN Round OT" w:cs="DINRoundOT"/>
                <w:b/>
                <w:bCs/>
                <w:color w:val="F95108"/>
                <w:sz w:val="16"/>
                <w:szCs w:val="16"/>
                <w:u w:color="808080"/>
              </w:rPr>
            </w:pPr>
            <w:r w:rsidRPr="006C7652">
              <w:rPr>
                <w:rFonts w:ascii="DIN Round OT" w:hAnsi="DIN Round OT" w:cs="DINRoundOT"/>
                <w:b/>
                <w:bCs/>
                <w:color w:val="F95108"/>
                <w:sz w:val="16"/>
                <w:szCs w:val="16"/>
                <w:u w:color="808080"/>
              </w:rPr>
              <w:t>Raise The Bar</w:t>
            </w:r>
          </w:p>
          <w:p w14:paraId="2A139399" w14:textId="646E49ED" w:rsidR="00E30878" w:rsidRPr="006C7652" w:rsidRDefault="00B4309F" w:rsidP="006C7652">
            <w:pPr>
              <w:pStyle w:val="Body1"/>
              <w:numPr>
                <w:ilvl w:val="0"/>
                <w:numId w:val="49"/>
              </w:numPr>
              <w:tabs>
                <w:tab w:val="left" w:pos="325"/>
              </w:tabs>
              <w:ind w:left="325" w:hanging="218"/>
              <w:rPr>
                <w:rFonts w:ascii="DIN Round OT" w:hAnsi="DIN Round OT" w:cs="DINRoundOT"/>
                <w:b/>
                <w:bCs/>
                <w:color w:val="F95108"/>
                <w:sz w:val="16"/>
                <w:szCs w:val="16"/>
              </w:rPr>
            </w:pPr>
            <w:r w:rsidRPr="006C7652">
              <w:rPr>
                <w:rFonts w:ascii="DIN Round OT" w:hAnsi="DIN Round OT" w:cs="DINRoundOT"/>
                <w:b/>
                <w:bCs/>
                <w:color w:val="F95108"/>
                <w:sz w:val="16"/>
                <w:szCs w:val="16"/>
                <w:u w:color="808080"/>
              </w:rPr>
              <w:t>Own It</w:t>
            </w:r>
          </w:p>
        </w:tc>
      </w:tr>
    </w:tbl>
    <w:p w14:paraId="6ECE2AF3" w14:textId="77777777" w:rsidR="002040D1" w:rsidRPr="000C7E55" w:rsidRDefault="002040D1" w:rsidP="008D79F1">
      <w:pPr>
        <w:tabs>
          <w:tab w:val="left" w:pos="1227"/>
        </w:tabs>
      </w:pPr>
    </w:p>
    <w:sectPr w:rsidR="002040D1" w:rsidRPr="000C7E55" w:rsidSect="006C7652">
      <w:pgSz w:w="16838" w:h="11906" w:orient="landscape"/>
      <w:pgMar w:top="284" w:right="395"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F9FB" w14:textId="77777777" w:rsidR="00E02213" w:rsidRDefault="00E02213">
      <w:r>
        <w:separator/>
      </w:r>
    </w:p>
  </w:endnote>
  <w:endnote w:type="continuationSeparator" w:id="0">
    <w:p w14:paraId="718922EC" w14:textId="77777777" w:rsidR="00E02213" w:rsidRDefault="00E0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00"/>
    <w:family w:val="roman"/>
    <w:pitch w:val="variable"/>
    <w:sig w:usb0="00000003" w:usb1="00000000" w:usb2="00000000" w:usb3="00000000" w:csb0="00000001" w:csb1="00000000"/>
  </w:font>
  <w:font w:name="DIN Round OT">
    <w:panose1 w:val="020B0504020201020104"/>
    <w:charset w:val="00"/>
    <w:family w:val="swiss"/>
    <w:pitch w:val="variable"/>
    <w:sig w:usb0="A00000EF" w:usb1="4000207B" w:usb2="00000000" w:usb3="00000000" w:csb0="00000001" w:csb1="00000000"/>
  </w:font>
  <w:font w:name="DINRoundOT">
    <w:altName w:val="Calibri"/>
    <w:panose1 w:val="00000000000000000000"/>
    <w:charset w:val="00"/>
    <w:family w:val="swiss"/>
    <w:notTrueType/>
    <w:pitch w:val="variable"/>
    <w:sig w:usb0="800000AF" w:usb1="4000207B" w:usb2="00000008" w:usb3="00000000" w:csb0="00000001" w:csb1="00000000"/>
  </w:font>
  <w:font w:name="DINRoundOT-Medium">
    <w:altName w:val="Calibri"/>
    <w:panose1 w:val="00000000000000000000"/>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25A6F" w14:textId="77777777" w:rsidR="00E02213" w:rsidRDefault="00E02213">
      <w:r>
        <w:separator/>
      </w:r>
    </w:p>
  </w:footnote>
  <w:footnote w:type="continuationSeparator" w:id="0">
    <w:p w14:paraId="60E5F83B" w14:textId="77777777" w:rsidR="00E02213" w:rsidRDefault="00E0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B3C"/>
    <w:multiLevelType w:val="hybridMultilevel"/>
    <w:tmpl w:val="7A2685F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63F40"/>
    <w:multiLevelType w:val="hybridMultilevel"/>
    <w:tmpl w:val="7AB025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616C6B"/>
    <w:multiLevelType w:val="hybridMultilevel"/>
    <w:tmpl w:val="1A9E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40D2065"/>
    <w:multiLevelType w:val="hybridMultilevel"/>
    <w:tmpl w:val="E2D493BA"/>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4D6C18"/>
    <w:multiLevelType w:val="hybridMultilevel"/>
    <w:tmpl w:val="A4D282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0C090E"/>
    <w:multiLevelType w:val="multilevel"/>
    <w:tmpl w:val="5718C5D6"/>
    <w:numStyleLink w:val="HayGroupBulletlist"/>
  </w:abstractNum>
  <w:abstractNum w:abstractNumId="7" w15:restartNumberingAfterBreak="0">
    <w:nsid w:val="0C430B76"/>
    <w:multiLevelType w:val="hybridMultilevel"/>
    <w:tmpl w:val="AD00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D5E01"/>
    <w:multiLevelType w:val="hybridMultilevel"/>
    <w:tmpl w:val="19C2AA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1533F8A"/>
    <w:multiLevelType w:val="hybridMultilevel"/>
    <w:tmpl w:val="08B8B9B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BA0D4A"/>
    <w:multiLevelType w:val="hybridMultilevel"/>
    <w:tmpl w:val="048CB4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9D2BA6"/>
    <w:multiLevelType w:val="hybridMultilevel"/>
    <w:tmpl w:val="5AB8C014"/>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5B7AF3"/>
    <w:multiLevelType w:val="hybridMultilevel"/>
    <w:tmpl w:val="43A2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4418B0"/>
    <w:multiLevelType w:val="hybridMultilevel"/>
    <w:tmpl w:val="788279CE"/>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C6761"/>
    <w:multiLevelType w:val="hybridMultilevel"/>
    <w:tmpl w:val="A3461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4D23E1"/>
    <w:multiLevelType w:val="hybridMultilevel"/>
    <w:tmpl w:val="45D213BC"/>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C25B30"/>
    <w:multiLevelType w:val="hybridMultilevel"/>
    <w:tmpl w:val="260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4D12A1"/>
    <w:multiLevelType w:val="hybridMultilevel"/>
    <w:tmpl w:val="1ED0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034F1B"/>
    <w:multiLevelType w:val="hybridMultilevel"/>
    <w:tmpl w:val="28327392"/>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8237478"/>
    <w:multiLevelType w:val="hybridMultilevel"/>
    <w:tmpl w:val="06B255E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6D093C"/>
    <w:multiLevelType w:val="hybridMultilevel"/>
    <w:tmpl w:val="076A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268CA"/>
    <w:multiLevelType w:val="hybridMultilevel"/>
    <w:tmpl w:val="D564F496"/>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F21A8"/>
    <w:multiLevelType w:val="hybridMultilevel"/>
    <w:tmpl w:val="A86A858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B1B30BE"/>
    <w:multiLevelType w:val="hybridMultilevel"/>
    <w:tmpl w:val="7018DCC6"/>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B02665"/>
    <w:multiLevelType w:val="hybridMultilevel"/>
    <w:tmpl w:val="DA209E90"/>
    <w:lvl w:ilvl="0" w:tplc="FFFFFFFF">
      <w:start w:val="1"/>
      <w:numFmt w:val="bullet"/>
      <w:lvlText w:val=""/>
      <w:lvlJc w:val="left"/>
      <w:pPr>
        <w:tabs>
          <w:tab w:val="num" w:pos="-3"/>
        </w:tabs>
        <w:ind w:left="360"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523E7D"/>
    <w:multiLevelType w:val="hybridMultilevel"/>
    <w:tmpl w:val="939E86A8"/>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90A3741"/>
    <w:multiLevelType w:val="hybridMultilevel"/>
    <w:tmpl w:val="182C99EC"/>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D21B3E"/>
    <w:multiLevelType w:val="hybridMultilevel"/>
    <w:tmpl w:val="7A160F7E"/>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073DF8"/>
    <w:multiLevelType w:val="hybridMultilevel"/>
    <w:tmpl w:val="11BE1860"/>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6DE571B"/>
    <w:multiLevelType w:val="hybridMultilevel"/>
    <w:tmpl w:val="156876B6"/>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4E77D4"/>
    <w:multiLevelType w:val="hybridMultilevel"/>
    <w:tmpl w:val="C1EAE8EA"/>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B72F8F"/>
    <w:multiLevelType w:val="hybridMultilevel"/>
    <w:tmpl w:val="98E2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461CA8"/>
    <w:multiLevelType w:val="hybridMultilevel"/>
    <w:tmpl w:val="AF606798"/>
    <w:lvl w:ilvl="0" w:tplc="73C4A09A">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03493"/>
    <w:multiLevelType w:val="hybridMultilevel"/>
    <w:tmpl w:val="CDEE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A3520A"/>
    <w:multiLevelType w:val="hybridMultilevel"/>
    <w:tmpl w:val="011275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E12DDF"/>
    <w:multiLevelType w:val="hybridMultilevel"/>
    <w:tmpl w:val="D9BC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D95527"/>
    <w:multiLevelType w:val="hybridMultilevel"/>
    <w:tmpl w:val="1178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F92038"/>
    <w:multiLevelType w:val="hybridMultilevel"/>
    <w:tmpl w:val="463613F4"/>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2E14C1"/>
    <w:multiLevelType w:val="hybridMultilevel"/>
    <w:tmpl w:val="A3E87DC2"/>
    <w:lvl w:ilvl="0" w:tplc="941C8154">
      <w:start w:val="1"/>
      <w:numFmt w:val="bullet"/>
      <w:lvlText w:val=""/>
      <w:lvlJc w:val="left"/>
      <w:pPr>
        <w:ind w:left="360" w:hanging="360"/>
      </w:pPr>
      <w:rPr>
        <w:rFonts w:ascii="Symbol" w:hAnsi="Symbol" w:hint="default"/>
        <w:color w:val="8080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5465182">
    <w:abstractNumId w:val="27"/>
  </w:num>
  <w:num w:numId="2" w16cid:durableId="1033114708">
    <w:abstractNumId w:val="3"/>
  </w:num>
  <w:num w:numId="3" w16cid:durableId="797648784">
    <w:abstractNumId w:val="33"/>
  </w:num>
  <w:num w:numId="4" w16cid:durableId="107891147">
    <w:abstractNumId w:val="26"/>
  </w:num>
  <w:num w:numId="5" w16cid:durableId="714692671">
    <w:abstractNumId w:val="45"/>
  </w:num>
  <w:num w:numId="6" w16cid:durableId="1680229935">
    <w:abstractNumId w:val="15"/>
  </w:num>
  <w:num w:numId="7" w16cid:durableId="1280914148">
    <w:abstractNumId w:val="21"/>
  </w:num>
  <w:num w:numId="8" w16cid:durableId="1872453635">
    <w:abstractNumId w:val="48"/>
  </w:num>
  <w:num w:numId="9" w16cid:durableId="66996823">
    <w:abstractNumId w:val="34"/>
  </w:num>
  <w:num w:numId="10" w16cid:durableId="304969683">
    <w:abstractNumId w:val="38"/>
  </w:num>
  <w:num w:numId="11" w16cid:durableId="1868789129">
    <w:abstractNumId w:val="30"/>
  </w:num>
  <w:num w:numId="12" w16cid:durableId="2048873405">
    <w:abstractNumId w:val="6"/>
  </w:num>
  <w:num w:numId="13" w16cid:durableId="1218936492">
    <w:abstractNumId w:val="9"/>
  </w:num>
  <w:num w:numId="14" w16cid:durableId="1678116908">
    <w:abstractNumId w:val="14"/>
  </w:num>
  <w:num w:numId="15" w16cid:durableId="2139640879">
    <w:abstractNumId w:val="29"/>
  </w:num>
  <w:num w:numId="16" w16cid:durableId="1207833737">
    <w:abstractNumId w:val="24"/>
  </w:num>
  <w:num w:numId="17" w16cid:durableId="263541597">
    <w:abstractNumId w:val="8"/>
  </w:num>
  <w:num w:numId="18" w16cid:durableId="1412697509">
    <w:abstractNumId w:val="5"/>
  </w:num>
  <w:num w:numId="19" w16cid:durableId="1997414571">
    <w:abstractNumId w:val="1"/>
  </w:num>
  <w:num w:numId="20" w16cid:durableId="1193500608">
    <w:abstractNumId w:val="0"/>
  </w:num>
  <w:num w:numId="21" w16cid:durableId="765811713">
    <w:abstractNumId w:val="16"/>
  </w:num>
  <w:num w:numId="22" w16cid:durableId="2137134541">
    <w:abstractNumId w:val="20"/>
  </w:num>
  <w:num w:numId="23" w16cid:durableId="1952079671">
    <w:abstractNumId w:val="4"/>
  </w:num>
  <w:num w:numId="24" w16cid:durableId="1183281534">
    <w:abstractNumId w:val="23"/>
  </w:num>
  <w:num w:numId="25" w16cid:durableId="207496451">
    <w:abstractNumId w:val="46"/>
  </w:num>
  <w:num w:numId="26" w16cid:durableId="1693724270">
    <w:abstractNumId w:val="42"/>
  </w:num>
  <w:num w:numId="27" w16cid:durableId="1078865005">
    <w:abstractNumId w:val="28"/>
  </w:num>
  <w:num w:numId="28" w16cid:durableId="2042045322">
    <w:abstractNumId w:val="13"/>
  </w:num>
  <w:num w:numId="29" w16cid:durableId="1749884342">
    <w:abstractNumId w:val="10"/>
  </w:num>
  <w:num w:numId="30" w16cid:durableId="124083716">
    <w:abstractNumId w:val="37"/>
  </w:num>
  <w:num w:numId="31" w16cid:durableId="1277131097">
    <w:abstractNumId w:val="36"/>
  </w:num>
  <w:num w:numId="32" w16cid:durableId="574627843">
    <w:abstractNumId w:val="19"/>
  </w:num>
  <w:num w:numId="33" w16cid:durableId="1801654086">
    <w:abstractNumId w:val="47"/>
  </w:num>
  <w:num w:numId="34" w16cid:durableId="259681130">
    <w:abstractNumId w:val="35"/>
  </w:num>
  <w:num w:numId="35" w16cid:durableId="438918773">
    <w:abstractNumId w:val="25"/>
  </w:num>
  <w:num w:numId="36" w16cid:durableId="1327827785">
    <w:abstractNumId w:val="22"/>
  </w:num>
  <w:num w:numId="37" w16cid:durableId="1393966885">
    <w:abstractNumId w:val="7"/>
  </w:num>
  <w:num w:numId="38" w16cid:durableId="1820997450">
    <w:abstractNumId w:val="2"/>
  </w:num>
  <w:num w:numId="39" w16cid:durableId="875966528">
    <w:abstractNumId w:val="41"/>
  </w:num>
  <w:num w:numId="40" w16cid:durableId="546719820">
    <w:abstractNumId w:val="17"/>
  </w:num>
  <w:num w:numId="41" w16cid:durableId="2050834491">
    <w:abstractNumId w:val="43"/>
  </w:num>
  <w:num w:numId="42" w16cid:durableId="1278290763">
    <w:abstractNumId w:val="18"/>
  </w:num>
  <w:num w:numId="43" w16cid:durableId="1827745164">
    <w:abstractNumId w:val="44"/>
  </w:num>
  <w:num w:numId="44" w16cid:durableId="879514621">
    <w:abstractNumId w:val="40"/>
  </w:num>
  <w:num w:numId="45" w16cid:durableId="1412313729">
    <w:abstractNumId w:val="11"/>
  </w:num>
  <w:num w:numId="46" w16cid:durableId="1770200907">
    <w:abstractNumId w:val="31"/>
  </w:num>
  <w:num w:numId="47" w16cid:durableId="857044043">
    <w:abstractNumId w:val="32"/>
  </w:num>
  <w:num w:numId="48" w16cid:durableId="160779665">
    <w:abstractNumId w:val="12"/>
  </w:num>
  <w:num w:numId="49" w16cid:durableId="212410877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0A47"/>
    <w:rsid w:val="00001288"/>
    <w:rsid w:val="00002BE6"/>
    <w:rsid w:val="000044FD"/>
    <w:rsid w:val="00005365"/>
    <w:rsid w:val="00010CDB"/>
    <w:rsid w:val="00022B34"/>
    <w:rsid w:val="000241EC"/>
    <w:rsid w:val="00024469"/>
    <w:rsid w:val="00032D96"/>
    <w:rsid w:val="000377A1"/>
    <w:rsid w:val="000402E5"/>
    <w:rsid w:val="00040594"/>
    <w:rsid w:val="00045373"/>
    <w:rsid w:val="00046FAC"/>
    <w:rsid w:val="00047A7F"/>
    <w:rsid w:val="00050DBB"/>
    <w:rsid w:val="00053654"/>
    <w:rsid w:val="00055E33"/>
    <w:rsid w:val="00062E27"/>
    <w:rsid w:val="000775D8"/>
    <w:rsid w:val="000810A5"/>
    <w:rsid w:val="0008159F"/>
    <w:rsid w:val="00085513"/>
    <w:rsid w:val="00087195"/>
    <w:rsid w:val="00091CCA"/>
    <w:rsid w:val="000A10DC"/>
    <w:rsid w:val="000B3F7A"/>
    <w:rsid w:val="000C0050"/>
    <w:rsid w:val="000C3F9F"/>
    <w:rsid w:val="000C62A0"/>
    <w:rsid w:val="000C7E55"/>
    <w:rsid w:val="000D19DB"/>
    <w:rsid w:val="000D6A65"/>
    <w:rsid w:val="000E3D54"/>
    <w:rsid w:val="000E5239"/>
    <w:rsid w:val="000E6575"/>
    <w:rsid w:val="000F2AB8"/>
    <w:rsid w:val="000F3DED"/>
    <w:rsid w:val="00101A29"/>
    <w:rsid w:val="00102B9E"/>
    <w:rsid w:val="00114DBE"/>
    <w:rsid w:val="0012082E"/>
    <w:rsid w:val="001220F5"/>
    <w:rsid w:val="001228F5"/>
    <w:rsid w:val="00124FA8"/>
    <w:rsid w:val="00127BA4"/>
    <w:rsid w:val="001306BF"/>
    <w:rsid w:val="00130D1C"/>
    <w:rsid w:val="001327FE"/>
    <w:rsid w:val="00132C72"/>
    <w:rsid w:val="001348F1"/>
    <w:rsid w:val="0014052B"/>
    <w:rsid w:val="0014093E"/>
    <w:rsid w:val="0014184D"/>
    <w:rsid w:val="00146590"/>
    <w:rsid w:val="0014783A"/>
    <w:rsid w:val="00155E73"/>
    <w:rsid w:val="00160240"/>
    <w:rsid w:val="00170FE6"/>
    <w:rsid w:val="001765C5"/>
    <w:rsid w:val="00185AEA"/>
    <w:rsid w:val="001959A7"/>
    <w:rsid w:val="001A41C3"/>
    <w:rsid w:val="001A4EBC"/>
    <w:rsid w:val="001A6867"/>
    <w:rsid w:val="001B491C"/>
    <w:rsid w:val="001E082F"/>
    <w:rsid w:val="001E1F98"/>
    <w:rsid w:val="001E27F7"/>
    <w:rsid w:val="001E69C4"/>
    <w:rsid w:val="001F69B3"/>
    <w:rsid w:val="001F6B0A"/>
    <w:rsid w:val="001F7E6D"/>
    <w:rsid w:val="002040D1"/>
    <w:rsid w:val="00207AD7"/>
    <w:rsid w:val="00210BEF"/>
    <w:rsid w:val="00217416"/>
    <w:rsid w:val="00223C54"/>
    <w:rsid w:val="002279B1"/>
    <w:rsid w:val="00231C56"/>
    <w:rsid w:val="00231F85"/>
    <w:rsid w:val="00233745"/>
    <w:rsid w:val="00234891"/>
    <w:rsid w:val="00241EA4"/>
    <w:rsid w:val="00247282"/>
    <w:rsid w:val="0025017C"/>
    <w:rsid w:val="002529E9"/>
    <w:rsid w:val="0025326B"/>
    <w:rsid w:val="00256DC3"/>
    <w:rsid w:val="0026026C"/>
    <w:rsid w:val="00260986"/>
    <w:rsid w:val="00260CDB"/>
    <w:rsid w:val="00271D3F"/>
    <w:rsid w:val="002733E6"/>
    <w:rsid w:val="002A5145"/>
    <w:rsid w:val="002A538C"/>
    <w:rsid w:val="002A6155"/>
    <w:rsid w:val="002A6299"/>
    <w:rsid w:val="002A68E4"/>
    <w:rsid w:val="002B084E"/>
    <w:rsid w:val="002B7ABD"/>
    <w:rsid w:val="002C1DE5"/>
    <w:rsid w:val="002C4D10"/>
    <w:rsid w:val="002D444B"/>
    <w:rsid w:val="002D4748"/>
    <w:rsid w:val="002F20C3"/>
    <w:rsid w:val="002F2E2B"/>
    <w:rsid w:val="002F39F7"/>
    <w:rsid w:val="002F4DB3"/>
    <w:rsid w:val="002F5FD4"/>
    <w:rsid w:val="00300379"/>
    <w:rsid w:val="00305776"/>
    <w:rsid w:val="00317E14"/>
    <w:rsid w:val="00327C1E"/>
    <w:rsid w:val="00332536"/>
    <w:rsid w:val="00353BF9"/>
    <w:rsid w:val="00357EB8"/>
    <w:rsid w:val="00362C63"/>
    <w:rsid w:val="0036458C"/>
    <w:rsid w:val="00364749"/>
    <w:rsid w:val="003735FD"/>
    <w:rsid w:val="003760AA"/>
    <w:rsid w:val="00382BF3"/>
    <w:rsid w:val="003904A0"/>
    <w:rsid w:val="00397122"/>
    <w:rsid w:val="0039737D"/>
    <w:rsid w:val="00397BC0"/>
    <w:rsid w:val="003A131D"/>
    <w:rsid w:val="003A26DD"/>
    <w:rsid w:val="003A792D"/>
    <w:rsid w:val="003A7EAE"/>
    <w:rsid w:val="003B04C2"/>
    <w:rsid w:val="003B4906"/>
    <w:rsid w:val="003B743D"/>
    <w:rsid w:val="003C04F9"/>
    <w:rsid w:val="003C1B49"/>
    <w:rsid w:val="003C3A79"/>
    <w:rsid w:val="003C3CFE"/>
    <w:rsid w:val="003C76F1"/>
    <w:rsid w:val="003D06B2"/>
    <w:rsid w:val="003D1E2E"/>
    <w:rsid w:val="003D224D"/>
    <w:rsid w:val="003D40D3"/>
    <w:rsid w:val="003D5A9A"/>
    <w:rsid w:val="003E2265"/>
    <w:rsid w:val="003F538A"/>
    <w:rsid w:val="003F6A87"/>
    <w:rsid w:val="00401567"/>
    <w:rsid w:val="004033EB"/>
    <w:rsid w:val="00403EEC"/>
    <w:rsid w:val="00406004"/>
    <w:rsid w:val="0042256B"/>
    <w:rsid w:val="004261E5"/>
    <w:rsid w:val="00431226"/>
    <w:rsid w:val="00453E8B"/>
    <w:rsid w:val="004550E9"/>
    <w:rsid w:val="0046040D"/>
    <w:rsid w:val="00471EBE"/>
    <w:rsid w:val="0047643E"/>
    <w:rsid w:val="00482027"/>
    <w:rsid w:val="00482F5C"/>
    <w:rsid w:val="0048428E"/>
    <w:rsid w:val="00484910"/>
    <w:rsid w:val="00484D48"/>
    <w:rsid w:val="00491EF2"/>
    <w:rsid w:val="004A33EA"/>
    <w:rsid w:val="004A47E2"/>
    <w:rsid w:val="004B176C"/>
    <w:rsid w:val="004B4B89"/>
    <w:rsid w:val="004B6B66"/>
    <w:rsid w:val="004C301F"/>
    <w:rsid w:val="004C761F"/>
    <w:rsid w:val="004D1FA6"/>
    <w:rsid w:val="004D28AC"/>
    <w:rsid w:val="004E0BC5"/>
    <w:rsid w:val="004E14C0"/>
    <w:rsid w:val="004E5073"/>
    <w:rsid w:val="004E63AA"/>
    <w:rsid w:val="004F2C83"/>
    <w:rsid w:val="00500FF0"/>
    <w:rsid w:val="0050323F"/>
    <w:rsid w:val="005039B5"/>
    <w:rsid w:val="00503F31"/>
    <w:rsid w:val="00506BC9"/>
    <w:rsid w:val="00520696"/>
    <w:rsid w:val="005307EC"/>
    <w:rsid w:val="0053566B"/>
    <w:rsid w:val="005367B9"/>
    <w:rsid w:val="005434E1"/>
    <w:rsid w:val="00546B88"/>
    <w:rsid w:val="00546DD6"/>
    <w:rsid w:val="0054765B"/>
    <w:rsid w:val="00547D2F"/>
    <w:rsid w:val="005523EA"/>
    <w:rsid w:val="00553C3A"/>
    <w:rsid w:val="00564629"/>
    <w:rsid w:val="00570919"/>
    <w:rsid w:val="00573093"/>
    <w:rsid w:val="005747C6"/>
    <w:rsid w:val="0057522D"/>
    <w:rsid w:val="0058083E"/>
    <w:rsid w:val="00583014"/>
    <w:rsid w:val="005837F7"/>
    <w:rsid w:val="005A10AF"/>
    <w:rsid w:val="005A639C"/>
    <w:rsid w:val="005B5BBB"/>
    <w:rsid w:val="005C6EAA"/>
    <w:rsid w:val="005D1A2E"/>
    <w:rsid w:val="005E0F44"/>
    <w:rsid w:val="005E4442"/>
    <w:rsid w:val="005F4A58"/>
    <w:rsid w:val="0060444B"/>
    <w:rsid w:val="00605413"/>
    <w:rsid w:val="006073A2"/>
    <w:rsid w:val="00607AC4"/>
    <w:rsid w:val="0061544C"/>
    <w:rsid w:val="00641A47"/>
    <w:rsid w:val="006452DA"/>
    <w:rsid w:val="006529FE"/>
    <w:rsid w:val="0065342A"/>
    <w:rsid w:val="006551A1"/>
    <w:rsid w:val="00657E0B"/>
    <w:rsid w:val="0066080E"/>
    <w:rsid w:val="00664A87"/>
    <w:rsid w:val="0066598D"/>
    <w:rsid w:val="00672531"/>
    <w:rsid w:val="00673C7B"/>
    <w:rsid w:val="006742EB"/>
    <w:rsid w:val="00674C67"/>
    <w:rsid w:val="006807CF"/>
    <w:rsid w:val="006846C5"/>
    <w:rsid w:val="00684767"/>
    <w:rsid w:val="00686C53"/>
    <w:rsid w:val="00690F2C"/>
    <w:rsid w:val="00691C85"/>
    <w:rsid w:val="00694AAB"/>
    <w:rsid w:val="006A1B45"/>
    <w:rsid w:val="006B0BAA"/>
    <w:rsid w:val="006B0F2D"/>
    <w:rsid w:val="006B1DAC"/>
    <w:rsid w:val="006B47A6"/>
    <w:rsid w:val="006C11A4"/>
    <w:rsid w:val="006C7652"/>
    <w:rsid w:val="006D160A"/>
    <w:rsid w:val="006D3C52"/>
    <w:rsid w:val="006D72C8"/>
    <w:rsid w:val="006E4591"/>
    <w:rsid w:val="006E611D"/>
    <w:rsid w:val="006E7701"/>
    <w:rsid w:val="006F1BF8"/>
    <w:rsid w:val="006F24CA"/>
    <w:rsid w:val="006F46E2"/>
    <w:rsid w:val="006F6FEF"/>
    <w:rsid w:val="00714C62"/>
    <w:rsid w:val="007178C1"/>
    <w:rsid w:val="00722C68"/>
    <w:rsid w:val="00725C4D"/>
    <w:rsid w:val="00727613"/>
    <w:rsid w:val="00727DAC"/>
    <w:rsid w:val="00734798"/>
    <w:rsid w:val="00744248"/>
    <w:rsid w:val="00744F08"/>
    <w:rsid w:val="00745F2A"/>
    <w:rsid w:val="00756921"/>
    <w:rsid w:val="00757B27"/>
    <w:rsid w:val="00760660"/>
    <w:rsid w:val="00761EFA"/>
    <w:rsid w:val="00764F5E"/>
    <w:rsid w:val="00765957"/>
    <w:rsid w:val="00766F46"/>
    <w:rsid w:val="00767953"/>
    <w:rsid w:val="00767C6E"/>
    <w:rsid w:val="00772D0F"/>
    <w:rsid w:val="0078235D"/>
    <w:rsid w:val="0078283C"/>
    <w:rsid w:val="007913E0"/>
    <w:rsid w:val="00794BEC"/>
    <w:rsid w:val="007956D6"/>
    <w:rsid w:val="007963A4"/>
    <w:rsid w:val="007972C2"/>
    <w:rsid w:val="00797528"/>
    <w:rsid w:val="007A3BA3"/>
    <w:rsid w:val="007A783B"/>
    <w:rsid w:val="007B0D25"/>
    <w:rsid w:val="007B24F8"/>
    <w:rsid w:val="007B2D3F"/>
    <w:rsid w:val="007C3401"/>
    <w:rsid w:val="007C34DE"/>
    <w:rsid w:val="007E192B"/>
    <w:rsid w:val="007E78AB"/>
    <w:rsid w:val="007F3DCC"/>
    <w:rsid w:val="007F56C9"/>
    <w:rsid w:val="007F7D13"/>
    <w:rsid w:val="00800855"/>
    <w:rsid w:val="008051D0"/>
    <w:rsid w:val="00807101"/>
    <w:rsid w:val="008153B4"/>
    <w:rsid w:val="00816679"/>
    <w:rsid w:val="00816C56"/>
    <w:rsid w:val="008202B5"/>
    <w:rsid w:val="008206B5"/>
    <w:rsid w:val="0082401F"/>
    <w:rsid w:val="00827DFE"/>
    <w:rsid w:val="00830944"/>
    <w:rsid w:val="00830946"/>
    <w:rsid w:val="0083778C"/>
    <w:rsid w:val="00851980"/>
    <w:rsid w:val="00851ABF"/>
    <w:rsid w:val="00854FC0"/>
    <w:rsid w:val="0085578C"/>
    <w:rsid w:val="00857426"/>
    <w:rsid w:val="00861112"/>
    <w:rsid w:val="00865905"/>
    <w:rsid w:val="00865B2C"/>
    <w:rsid w:val="008A141B"/>
    <w:rsid w:val="008A1EFA"/>
    <w:rsid w:val="008B0CF6"/>
    <w:rsid w:val="008B661F"/>
    <w:rsid w:val="008C1115"/>
    <w:rsid w:val="008C13CA"/>
    <w:rsid w:val="008C3B39"/>
    <w:rsid w:val="008C68F0"/>
    <w:rsid w:val="008D1566"/>
    <w:rsid w:val="008D79F1"/>
    <w:rsid w:val="008E6C9C"/>
    <w:rsid w:val="008F0B1C"/>
    <w:rsid w:val="008F373D"/>
    <w:rsid w:val="008F521A"/>
    <w:rsid w:val="00900E73"/>
    <w:rsid w:val="0090153C"/>
    <w:rsid w:val="00902BB2"/>
    <w:rsid w:val="00902F1E"/>
    <w:rsid w:val="009367EF"/>
    <w:rsid w:val="0094125C"/>
    <w:rsid w:val="0094414E"/>
    <w:rsid w:val="00945D5F"/>
    <w:rsid w:val="00946AAD"/>
    <w:rsid w:val="00947AB6"/>
    <w:rsid w:val="00951873"/>
    <w:rsid w:val="00952BA3"/>
    <w:rsid w:val="009533D3"/>
    <w:rsid w:val="009549AD"/>
    <w:rsid w:val="009549F9"/>
    <w:rsid w:val="00955B66"/>
    <w:rsid w:val="009568F9"/>
    <w:rsid w:val="009625C8"/>
    <w:rsid w:val="009721C3"/>
    <w:rsid w:val="00974346"/>
    <w:rsid w:val="00976F5A"/>
    <w:rsid w:val="009855A5"/>
    <w:rsid w:val="009869CA"/>
    <w:rsid w:val="0098714A"/>
    <w:rsid w:val="00987E8C"/>
    <w:rsid w:val="009949E8"/>
    <w:rsid w:val="009A2189"/>
    <w:rsid w:val="009A32E3"/>
    <w:rsid w:val="009A4792"/>
    <w:rsid w:val="009B2B0F"/>
    <w:rsid w:val="009C35D0"/>
    <w:rsid w:val="009C5D1E"/>
    <w:rsid w:val="009D056A"/>
    <w:rsid w:val="009D243D"/>
    <w:rsid w:val="009D365E"/>
    <w:rsid w:val="009D6F4E"/>
    <w:rsid w:val="009E54E3"/>
    <w:rsid w:val="009F23B7"/>
    <w:rsid w:val="009F3593"/>
    <w:rsid w:val="009F71CB"/>
    <w:rsid w:val="00A01544"/>
    <w:rsid w:val="00A0483B"/>
    <w:rsid w:val="00A144A8"/>
    <w:rsid w:val="00A16DB9"/>
    <w:rsid w:val="00A17B87"/>
    <w:rsid w:val="00A21B5D"/>
    <w:rsid w:val="00A22485"/>
    <w:rsid w:val="00A254F0"/>
    <w:rsid w:val="00A35BC9"/>
    <w:rsid w:val="00A365CD"/>
    <w:rsid w:val="00A37D46"/>
    <w:rsid w:val="00A502CA"/>
    <w:rsid w:val="00A55E30"/>
    <w:rsid w:val="00A623FA"/>
    <w:rsid w:val="00A705D0"/>
    <w:rsid w:val="00A72A7F"/>
    <w:rsid w:val="00A741C3"/>
    <w:rsid w:val="00A80905"/>
    <w:rsid w:val="00A81B10"/>
    <w:rsid w:val="00A96D9C"/>
    <w:rsid w:val="00AB0240"/>
    <w:rsid w:val="00AB0D34"/>
    <w:rsid w:val="00AB7191"/>
    <w:rsid w:val="00AC47BD"/>
    <w:rsid w:val="00AC609A"/>
    <w:rsid w:val="00AC6A28"/>
    <w:rsid w:val="00AD3AB6"/>
    <w:rsid w:val="00AE52E1"/>
    <w:rsid w:val="00AE6C93"/>
    <w:rsid w:val="00AF33F7"/>
    <w:rsid w:val="00AF3FEC"/>
    <w:rsid w:val="00AF461E"/>
    <w:rsid w:val="00B01B86"/>
    <w:rsid w:val="00B031F1"/>
    <w:rsid w:val="00B043A8"/>
    <w:rsid w:val="00B1312C"/>
    <w:rsid w:val="00B167B9"/>
    <w:rsid w:val="00B20D23"/>
    <w:rsid w:val="00B2160C"/>
    <w:rsid w:val="00B24090"/>
    <w:rsid w:val="00B245E6"/>
    <w:rsid w:val="00B30FFD"/>
    <w:rsid w:val="00B40BF8"/>
    <w:rsid w:val="00B4309F"/>
    <w:rsid w:val="00B531D3"/>
    <w:rsid w:val="00B53203"/>
    <w:rsid w:val="00B56423"/>
    <w:rsid w:val="00B660D9"/>
    <w:rsid w:val="00B73BBC"/>
    <w:rsid w:val="00B9132F"/>
    <w:rsid w:val="00B932AF"/>
    <w:rsid w:val="00B96444"/>
    <w:rsid w:val="00B96738"/>
    <w:rsid w:val="00BA0A47"/>
    <w:rsid w:val="00BA33D5"/>
    <w:rsid w:val="00BB0CB5"/>
    <w:rsid w:val="00BB0ED1"/>
    <w:rsid w:val="00BB50A0"/>
    <w:rsid w:val="00BB76CC"/>
    <w:rsid w:val="00BC40B3"/>
    <w:rsid w:val="00BC421B"/>
    <w:rsid w:val="00BC4CD3"/>
    <w:rsid w:val="00BD2348"/>
    <w:rsid w:val="00BD5A56"/>
    <w:rsid w:val="00BF0D42"/>
    <w:rsid w:val="00BF1C12"/>
    <w:rsid w:val="00BF7858"/>
    <w:rsid w:val="00C00C47"/>
    <w:rsid w:val="00C039C9"/>
    <w:rsid w:val="00C05091"/>
    <w:rsid w:val="00C179BC"/>
    <w:rsid w:val="00C212F2"/>
    <w:rsid w:val="00C311D5"/>
    <w:rsid w:val="00C34131"/>
    <w:rsid w:val="00C4696F"/>
    <w:rsid w:val="00C478E8"/>
    <w:rsid w:val="00C52F0E"/>
    <w:rsid w:val="00C54AC8"/>
    <w:rsid w:val="00C5532E"/>
    <w:rsid w:val="00C628ED"/>
    <w:rsid w:val="00C62C4E"/>
    <w:rsid w:val="00C6347E"/>
    <w:rsid w:val="00C7249F"/>
    <w:rsid w:val="00C74A17"/>
    <w:rsid w:val="00C74B91"/>
    <w:rsid w:val="00C761CF"/>
    <w:rsid w:val="00C76E4C"/>
    <w:rsid w:val="00C87F28"/>
    <w:rsid w:val="00C95CC3"/>
    <w:rsid w:val="00CA433D"/>
    <w:rsid w:val="00CA7C4B"/>
    <w:rsid w:val="00CB098E"/>
    <w:rsid w:val="00CB1F3D"/>
    <w:rsid w:val="00CB48B3"/>
    <w:rsid w:val="00CB48FA"/>
    <w:rsid w:val="00CC17F8"/>
    <w:rsid w:val="00CC3137"/>
    <w:rsid w:val="00CD2939"/>
    <w:rsid w:val="00CD36DF"/>
    <w:rsid w:val="00CD4BBB"/>
    <w:rsid w:val="00CE3B86"/>
    <w:rsid w:val="00CE4718"/>
    <w:rsid w:val="00CE4751"/>
    <w:rsid w:val="00CE4ACF"/>
    <w:rsid w:val="00D05484"/>
    <w:rsid w:val="00D07C6B"/>
    <w:rsid w:val="00D12A8A"/>
    <w:rsid w:val="00D17821"/>
    <w:rsid w:val="00D20AF7"/>
    <w:rsid w:val="00D24AB5"/>
    <w:rsid w:val="00D3456C"/>
    <w:rsid w:val="00D35613"/>
    <w:rsid w:val="00D370F8"/>
    <w:rsid w:val="00D4329A"/>
    <w:rsid w:val="00D43C2F"/>
    <w:rsid w:val="00D47005"/>
    <w:rsid w:val="00D5660F"/>
    <w:rsid w:val="00D607FE"/>
    <w:rsid w:val="00D7042B"/>
    <w:rsid w:val="00D74519"/>
    <w:rsid w:val="00D7463C"/>
    <w:rsid w:val="00D81700"/>
    <w:rsid w:val="00DA10C2"/>
    <w:rsid w:val="00DA5122"/>
    <w:rsid w:val="00DC50B3"/>
    <w:rsid w:val="00DC544C"/>
    <w:rsid w:val="00DD4217"/>
    <w:rsid w:val="00DD4624"/>
    <w:rsid w:val="00DD64FF"/>
    <w:rsid w:val="00DE21CF"/>
    <w:rsid w:val="00DF01F6"/>
    <w:rsid w:val="00DF229C"/>
    <w:rsid w:val="00DF580E"/>
    <w:rsid w:val="00E02213"/>
    <w:rsid w:val="00E025A4"/>
    <w:rsid w:val="00E0441A"/>
    <w:rsid w:val="00E05460"/>
    <w:rsid w:val="00E10CA3"/>
    <w:rsid w:val="00E14D3F"/>
    <w:rsid w:val="00E21308"/>
    <w:rsid w:val="00E30878"/>
    <w:rsid w:val="00E30BC4"/>
    <w:rsid w:val="00E370BC"/>
    <w:rsid w:val="00E40204"/>
    <w:rsid w:val="00E43031"/>
    <w:rsid w:val="00E44531"/>
    <w:rsid w:val="00E57ED8"/>
    <w:rsid w:val="00E6014E"/>
    <w:rsid w:val="00E6019C"/>
    <w:rsid w:val="00E61945"/>
    <w:rsid w:val="00E627CD"/>
    <w:rsid w:val="00E635D6"/>
    <w:rsid w:val="00E94279"/>
    <w:rsid w:val="00EA2B3C"/>
    <w:rsid w:val="00EB08AF"/>
    <w:rsid w:val="00EB130E"/>
    <w:rsid w:val="00EB75AB"/>
    <w:rsid w:val="00EE2952"/>
    <w:rsid w:val="00EE7EC4"/>
    <w:rsid w:val="00EF3413"/>
    <w:rsid w:val="00EF3FF1"/>
    <w:rsid w:val="00EF7FF3"/>
    <w:rsid w:val="00F020D5"/>
    <w:rsid w:val="00F16A68"/>
    <w:rsid w:val="00F205C2"/>
    <w:rsid w:val="00F21229"/>
    <w:rsid w:val="00F2285B"/>
    <w:rsid w:val="00F23B5E"/>
    <w:rsid w:val="00F27E49"/>
    <w:rsid w:val="00F30CE2"/>
    <w:rsid w:val="00F33CD2"/>
    <w:rsid w:val="00F373CF"/>
    <w:rsid w:val="00F43E28"/>
    <w:rsid w:val="00F51CCE"/>
    <w:rsid w:val="00F5766D"/>
    <w:rsid w:val="00F57C3F"/>
    <w:rsid w:val="00F607D5"/>
    <w:rsid w:val="00F818EE"/>
    <w:rsid w:val="00F83C80"/>
    <w:rsid w:val="00F85B74"/>
    <w:rsid w:val="00F87965"/>
    <w:rsid w:val="00F92F56"/>
    <w:rsid w:val="00FA10A8"/>
    <w:rsid w:val="00FA28C9"/>
    <w:rsid w:val="00FB3183"/>
    <w:rsid w:val="00FB3A55"/>
    <w:rsid w:val="00FB637A"/>
    <w:rsid w:val="00FB6C70"/>
    <w:rsid w:val="00FD1FA7"/>
    <w:rsid w:val="00FD735C"/>
    <w:rsid w:val="00FE14A8"/>
    <w:rsid w:val="00FE4FD3"/>
    <w:rsid w:val="00FF3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0460DFA"/>
  <w15:docId w15:val="{0529110B-D114-4570-BF0D-A6C227C2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ListParagraph">
    <w:name w:val="List Paragraph"/>
    <w:basedOn w:val="Normal"/>
    <w:uiPriority w:val="34"/>
    <w:qFormat/>
    <w:rsid w:val="00690F2C"/>
    <w:pPr>
      <w:ind w:left="720"/>
      <w:contextualSpacing/>
    </w:pPr>
  </w:style>
  <w:style w:type="paragraph" w:styleId="Header">
    <w:name w:val="header"/>
    <w:basedOn w:val="Normal"/>
    <w:link w:val="HeaderChar"/>
    <w:uiPriority w:val="99"/>
    <w:semiHidden/>
    <w:unhideWhenUsed/>
    <w:rsid w:val="001A4EBC"/>
    <w:pPr>
      <w:tabs>
        <w:tab w:val="center" w:pos="4513"/>
        <w:tab w:val="right" w:pos="9026"/>
      </w:tabs>
    </w:pPr>
  </w:style>
  <w:style w:type="character" w:customStyle="1" w:styleId="HeaderChar">
    <w:name w:val="Header Char"/>
    <w:basedOn w:val="DefaultParagraphFont"/>
    <w:link w:val="Header"/>
    <w:uiPriority w:val="99"/>
    <w:semiHidden/>
    <w:rsid w:val="001A4EBC"/>
    <w:rPr>
      <w:sz w:val="24"/>
      <w:szCs w:val="24"/>
      <w:lang w:eastAsia="en-US"/>
    </w:rPr>
  </w:style>
  <w:style w:type="paragraph" w:styleId="Footer">
    <w:name w:val="footer"/>
    <w:basedOn w:val="Normal"/>
    <w:link w:val="FooterChar"/>
    <w:uiPriority w:val="99"/>
    <w:semiHidden/>
    <w:unhideWhenUsed/>
    <w:rsid w:val="001A4EBC"/>
    <w:pPr>
      <w:tabs>
        <w:tab w:val="center" w:pos="4513"/>
        <w:tab w:val="right" w:pos="9026"/>
      </w:tabs>
    </w:pPr>
  </w:style>
  <w:style w:type="character" w:customStyle="1" w:styleId="FooterChar">
    <w:name w:val="Footer Char"/>
    <w:basedOn w:val="DefaultParagraphFont"/>
    <w:link w:val="Footer"/>
    <w:uiPriority w:val="99"/>
    <w:semiHidden/>
    <w:rsid w:val="001A4EBC"/>
    <w:rPr>
      <w:sz w:val="24"/>
      <w:szCs w:val="24"/>
      <w:lang w:eastAsia="en-US"/>
    </w:rPr>
  </w:style>
  <w:style w:type="paragraph" w:customStyle="1" w:styleId="Body1">
    <w:name w:val="Body 1"/>
    <w:rsid w:val="00001288"/>
    <w:pPr>
      <w:outlineLvl w:val="0"/>
    </w:pPr>
    <w:rPr>
      <w:rFonts w:eastAsia="Arial Unicode MS"/>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996789">
      <w:bodyDiv w:val="1"/>
      <w:marLeft w:val="0"/>
      <w:marRight w:val="0"/>
      <w:marTop w:val="0"/>
      <w:marBottom w:val="0"/>
      <w:divBdr>
        <w:top w:val="none" w:sz="0" w:space="0" w:color="auto"/>
        <w:left w:val="none" w:sz="0" w:space="0" w:color="auto"/>
        <w:bottom w:val="none" w:sz="0" w:space="0" w:color="auto"/>
        <w:right w:val="none" w:sz="0" w:space="0" w:color="auto"/>
      </w:divBdr>
      <w:divsChild>
        <w:div w:id="1414622480">
          <w:marLeft w:val="0"/>
          <w:marRight w:val="0"/>
          <w:marTop w:val="0"/>
          <w:marBottom w:val="0"/>
          <w:divBdr>
            <w:top w:val="none" w:sz="0" w:space="4" w:color="auto"/>
            <w:left w:val="none" w:sz="0" w:space="0" w:color="auto"/>
            <w:bottom w:val="none" w:sz="0" w:space="0" w:color="auto"/>
            <w:right w:val="none" w:sz="0" w:space="0" w:color="auto"/>
          </w:divBdr>
          <w:divsChild>
            <w:div w:id="1494176639">
              <w:marLeft w:val="0"/>
              <w:marRight w:val="0"/>
              <w:marTop w:val="0"/>
              <w:marBottom w:val="0"/>
              <w:divBdr>
                <w:top w:val="none" w:sz="0" w:space="4" w:color="auto"/>
                <w:left w:val="none" w:sz="0" w:space="0" w:color="auto"/>
                <w:bottom w:val="none" w:sz="0" w:space="0" w:color="auto"/>
                <w:right w:val="none" w:sz="0" w:space="0" w:color="auto"/>
              </w:divBdr>
              <w:divsChild>
                <w:div w:id="1419211306">
                  <w:marLeft w:val="0"/>
                  <w:marRight w:val="0"/>
                  <w:marTop w:val="0"/>
                  <w:marBottom w:val="0"/>
                  <w:divBdr>
                    <w:top w:val="none" w:sz="0" w:space="0" w:color="auto"/>
                    <w:left w:val="none" w:sz="0" w:space="0" w:color="auto"/>
                    <w:bottom w:val="none" w:sz="0" w:space="0" w:color="auto"/>
                    <w:right w:val="none" w:sz="0" w:space="0" w:color="auto"/>
                  </w:divBdr>
                </w:div>
                <w:div w:id="18259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8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gilmorl\My%20Documents\New%20Business%20Consultant%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1E910A15B6342A9EC9AB8A3C354EC" ma:contentTypeVersion="8" ma:contentTypeDescription="Create a new document." ma:contentTypeScope="" ma:versionID="fbbf8b3f9c3460c1875723ada3ffa578">
  <xsd:schema xmlns:xsd="http://www.w3.org/2001/XMLSchema" xmlns:xs="http://www.w3.org/2001/XMLSchema" xmlns:p="http://schemas.microsoft.com/office/2006/metadata/properties" xmlns:ns2="e1a0e977-886a-4c47-9272-02fd1a26f5d2" xmlns:ns3="475d7e83-fe02-4073-8508-f52ea0cb5eb7" targetNamespace="http://schemas.microsoft.com/office/2006/metadata/properties" ma:root="true" ma:fieldsID="6c4dd3295c4f2547d2d5ec8de2fe9b55" ns2:_="" ns3:_="">
    <xsd:import namespace="e1a0e977-886a-4c47-9272-02fd1a26f5d2"/>
    <xsd:import namespace="475d7e83-fe02-4073-8508-f52ea0cb5e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0e977-886a-4c47-9272-02fd1a26f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5d7e83-fe02-4073-8508-f52ea0cb5e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CC2E66-2EA9-41A7-ADE7-7B3059D0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0e977-886a-4c47-9272-02fd1a26f5d2"/>
    <ds:schemaRef ds:uri="475d7e83-fe02-4073-8508-f52ea0cb5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628CB6-451B-4458-872C-4D8D1A4ADB5B}">
  <ds:schemaRefs>
    <ds:schemaRef ds:uri="http://schemas.microsoft.com/sharepoint/v3/contenttype/forms"/>
  </ds:schemaRefs>
</ds:datastoreItem>
</file>

<file path=customXml/itemProps3.xml><?xml version="1.0" encoding="utf-8"?>
<ds:datastoreItem xmlns:ds="http://schemas.openxmlformats.org/officeDocument/2006/customXml" ds:itemID="{9E2C4BC6-9FCA-45A6-B9E6-D7AC19739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 Business Consultant final</Template>
  <TotalTime>10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gilmorl</dc:creator>
  <cp:keywords/>
  <dc:description/>
  <cp:lastModifiedBy>Siobhan Duffy</cp:lastModifiedBy>
  <cp:revision>1</cp:revision>
  <cp:lastPrinted>2011-08-12T08:51:00Z</cp:lastPrinted>
  <dcterms:created xsi:type="dcterms:W3CDTF">2024-07-08T15:29:00Z</dcterms:created>
  <dcterms:modified xsi:type="dcterms:W3CDTF">2024-07-09T07:23:00Z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0x0101005DB1E910A15B6342A9EC9AB8A3C354EC</vt:lpwstr>
  </property>
</Properties>
</file>